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2FF66" w14:textId="77777777" w:rsidR="001E7EA2" w:rsidRPr="007D36E9" w:rsidRDefault="001E7EA2" w:rsidP="001E7EA2">
      <w:pPr>
        <w:rPr>
          <w:rFonts w:ascii="Aptos" w:hAnsi="Aptos" w:cstheme="majorHAnsi"/>
          <w:b/>
          <w:bCs/>
          <w:color w:val="EE0000"/>
          <w:sz w:val="56"/>
          <w:szCs w:val="56"/>
        </w:rPr>
      </w:pPr>
    </w:p>
    <w:p w14:paraId="0DCC9618" w14:textId="77777777" w:rsidR="001E7EA2" w:rsidRPr="007D36E9" w:rsidRDefault="001E7EA2" w:rsidP="001E7EA2">
      <w:pPr>
        <w:jc w:val="center"/>
        <w:rPr>
          <w:rFonts w:ascii="Aptos" w:hAnsi="Aptos" w:cstheme="majorHAnsi"/>
          <w:b/>
          <w:bCs/>
          <w:color w:val="EE0000"/>
          <w:sz w:val="40"/>
          <w:szCs w:val="40"/>
        </w:rPr>
      </w:pPr>
    </w:p>
    <w:p w14:paraId="7CA6C65F" w14:textId="77777777" w:rsidR="001E7EA2" w:rsidRPr="007D36E9" w:rsidRDefault="001E7EA2" w:rsidP="001E7EA2">
      <w:pPr>
        <w:jc w:val="center"/>
        <w:rPr>
          <w:rFonts w:ascii="Aptos" w:hAnsi="Aptos" w:cstheme="majorHAnsi"/>
          <w:b/>
          <w:bCs/>
          <w:color w:val="EE0000"/>
          <w:sz w:val="40"/>
          <w:szCs w:val="40"/>
        </w:rPr>
      </w:pPr>
    </w:p>
    <w:p w14:paraId="25152F70" w14:textId="77777777" w:rsidR="001E7EA2" w:rsidRPr="007D36E9" w:rsidRDefault="001E7EA2" w:rsidP="001E7EA2">
      <w:pPr>
        <w:rPr>
          <w:rFonts w:ascii="Aptos" w:hAnsi="Aptos" w:cstheme="majorHAnsi"/>
          <w:b/>
          <w:bCs/>
          <w:color w:val="EE0000"/>
          <w:sz w:val="40"/>
          <w:szCs w:val="40"/>
        </w:rPr>
      </w:pPr>
    </w:p>
    <w:p w14:paraId="38C99828" w14:textId="77777777" w:rsidR="001E7EA2" w:rsidRPr="007D36E9" w:rsidRDefault="001E7EA2" w:rsidP="001E7EA2">
      <w:pPr>
        <w:rPr>
          <w:rFonts w:ascii="Aptos" w:hAnsi="Aptos" w:cstheme="majorHAnsi"/>
          <w:b/>
          <w:bCs/>
          <w:color w:val="EE0000"/>
          <w:sz w:val="40"/>
          <w:szCs w:val="40"/>
        </w:rPr>
      </w:pPr>
    </w:p>
    <w:p w14:paraId="28DF006A" w14:textId="77777777" w:rsidR="001E7EA2" w:rsidRPr="007D36E9" w:rsidRDefault="001E7EA2" w:rsidP="001E7EA2">
      <w:pPr>
        <w:jc w:val="center"/>
        <w:rPr>
          <w:rFonts w:ascii="Aptos" w:hAnsi="Aptos" w:cstheme="majorHAnsi"/>
          <w:b/>
          <w:bCs/>
          <w:color w:val="EE0000"/>
          <w:sz w:val="40"/>
          <w:szCs w:val="40"/>
        </w:rPr>
      </w:pPr>
    </w:p>
    <w:p w14:paraId="0E1F99BC" w14:textId="5D70BFD9" w:rsidR="001E7EA2" w:rsidRPr="007D36E9" w:rsidRDefault="001E7EA2" w:rsidP="001E7EA2">
      <w:pPr>
        <w:jc w:val="center"/>
        <w:rPr>
          <w:rFonts w:ascii="Aptos" w:hAnsi="Aptos" w:cstheme="majorHAnsi"/>
          <w:b/>
          <w:bCs/>
          <w:color w:val="758468"/>
          <w:sz w:val="40"/>
          <w:szCs w:val="40"/>
        </w:rPr>
      </w:pPr>
      <w:r w:rsidRPr="007D36E9">
        <w:rPr>
          <w:rFonts w:ascii="Aptos" w:hAnsi="Aptos" w:cstheme="majorHAnsi"/>
          <w:b/>
          <w:bCs/>
          <w:color w:val="758468"/>
          <w:sz w:val="40"/>
          <w:szCs w:val="40"/>
        </w:rPr>
        <w:t xml:space="preserve">FDC PROVIDERS COMMUNICATION PLAN </w:t>
      </w:r>
    </w:p>
    <w:p w14:paraId="6D596FC0" w14:textId="77777777" w:rsidR="001E7EA2" w:rsidRPr="007D36E9" w:rsidRDefault="001E7EA2" w:rsidP="001E7EA2">
      <w:pPr>
        <w:jc w:val="center"/>
        <w:rPr>
          <w:rFonts w:ascii="Aptos" w:hAnsi="Aptos" w:cstheme="majorBidi"/>
        </w:rPr>
      </w:pPr>
      <w:r w:rsidRPr="007D36E9">
        <w:rPr>
          <w:rFonts w:ascii="Aptos" w:hAnsi="Aptos" w:cstheme="majorBidi"/>
          <w:color w:val="758468"/>
          <w:sz w:val="32"/>
          <w:szCs w:val="32"/>
        </w:rPr>
        <w:t>Direct Gap Fee Collection</w:t>
      </w:r>
    </w:p>
    <w:p w14:paraId="1B210A45" w14:textId="77777777" w:rsidR="001E7EA2" w:rsidRPr="007D36E9" w:rsidRDefault="001E7EA2" w:rsidP="001E7EA2">
      <w:pPr>
        <w:rPr>
          <w:rFonts w:ascii="Aptos" w:hAnsi="Aptos" w:cstheme="majorHAnsi"/>
        </w:rPr>
      </w:pPr>
    </w:p>
    <w:p w14:paraId="22465A84" w14:textId="77777777" w:rsidR="001E7EA2" w:rsidRPr="007D36E9" w:rsidRDefault="001E7EA2" w:rsidP="001E7EA2">
      <w:pPr>
        <w:rPr>
          <w:rFonts w:ascii="Aptos" w:hAnsi="Aptos" w:cstheme="majorHAnsi"/>
        </w:rPr>
      </w:pPr>
    </w:p>
    <w:p w14:paraId="6971BEB2" w14:textId="77777777" w:rsidR="005E6BA0" w:rsidRPr="007D36E9" w:rsidRDefault="005E6BA0" w:rsidP="001E7EA2">
      <w:pPr>
        <w:rPr>
          <w:rFonts w:ascii="Aptos" w:hAnsi="Aptos" w:cstheme="majorHAnsi"/>
        </w:rPr>
      </w:pPr>
    </w:p>
    <w:p w14:paraId="000B45C9" w14:textId="77777777" w:rsidR="001E7EA2" w:rsidRPr="007D36E9" w:rsidRDefault="001E7EA2" w:rsidP="001E7EA2">
      <w:pPr>
        <w:rPr>
          <w:rFonts w:ascii="Aptos" w:hAnsi="Aptos" w:cstheme="majorHAnsi"/>
        </w:rPr>
      </w:pPr>
    </w:p>
    <w:p w14:paraId="1C9A427D" w14:textId="77777777" w:rsidR="003B26C3" w:rsidRPr="007D36E9" w:rsidRDefault="003B26C3">
      <w:pPr>
        <w:rPr>
          <w:rFonts w:ascii="Aptos" w:hAnsi="Aptos" w:cstheme="majorHAnsi"/>
          <w:b/>
          <w:bCs/>
          <w:i/>
          <w:iCs/>
          <w:lang w:val="en-AU"/>
        </w:rPr>
      </w:pPr>
      <w:r w:rsidRPr="007D36E9">
        <w:rPr>
          <w:rFonts w:ascii="Aptos" w:hAnsi="Aptos" w:cstheme="majorHAnsi"/>
          <w:b/>
          <w:bCs/>
          <w:i/>
          <w:iCs/>
          <w:lang w:val="en-AU"/>
        </w:rPr>
        <w:br w:type="page"/>
      </w:r>
    </w:p>
    <w:p w14:paraId="0F4D98D5" w14:textId="77777777" w:rsidR="00D82A90" w:rsidRPr="007D36E9" w:rsidRDefault="00D82A90" w:rsidP="00D82A90">
      <w:pPr>
        <w:rPr>
          <w:rFonts w:ascii="Aptos" w:hAnsi="Aptos" w:cstheme="majorHAnsi"/>
          <w:b/>
          <w:bCs/>
          <w:color w:val="768569"/>
          <w:sz w:val="28"/>
          <w:szCs w:val="28"/>
        </w:rPr>
      </w:pPr>
      <w:r w:rsidRPr="007D36E9">
        <w:rPr>
          <w:rFonts w:ascii="Aptos" w:hAnsi="Aptos" w:cstheme="majorHAnsi"/>
          <w:b/>
          <w:bCs/>
          <w:color w:val="768569"/>
          <w:sz w:val="28"/>
          <w:szCs w:val="28"/>
        </w:rPr>
        <w:lastRenderedPageBreak/>
        <w:t>HOW TO USE THIS TEMPLATE:</w:t>
      </w:r>
    </w:p>
    <w:p w14:paraId="1C1F1B5B" w14:textId="58A72D2F" w:rsidR="005E6BA0" w:rsidRPr="007D36E9" w:rsidRDefault="00CB0E94" w:rsidP="00CB0E94">
      <w:pPr>
        <w:rPr>
          <w:rFonts w:ascii="Aptos" w:hAnsi="Aptos" w:cstheme="majorHAnsi"/>
          <w:i/>
          <w:iCs/>
          <w:lang w:val="en-AU"/>
        </w:rPr>
      </w:pPr>
      <w:r w:rsidRPr="007D36E9">
        <w:rPr>
          <w:rFonts w:ascii="Aptos" w:hAnsi="Aptos" w:cstheme="majorHAnsi"/>
          <w:i/>
          <w:iCs/>
          <w:lang w:val="en-AU"/>
        </w:rPr>
        <w:t xml:space="preserve">This </w:t>
      </w:r>
      <w:r w:rsidR="003435D6" w:rsidRPr="007D36E9">
        <w:rPr>
          <w:rFonts w:ascii="Aptos" w:hAnsi="Aptos" w:cstheme="majorHAnsi"/>
          <w:i/>
          <w:iCs/>
          <w:lang w:val="en-AU"/>
        </w:rPr>
        <w:t xml:space="preserve">Communication Plan </w:t>
      </w:r>
      <w:r w:rsidRPr="007D36E9">
        <w:rPr>
          <w:rFonts w:ascii="Aptos" w:hAnsi="Aptos" w:cstheme="majorHAnsi"/>
          <w:i/>
          <w:iCs/>
          <w:lang w:val="en-AU"/>
        </w:rPr>
        <w:t xml:space="preserve">template is designed to </w:t>
      </w:r>
      <w:r w:rsidR="003435D6" w:rsidRPr="007D36E9">
        <w:rPr>
          <w:rFonts w:ascii="Aptos" w:hAnsi="Aptos" w:cstheme="majorHAnsi"/>
          <w:i/>
          <w:iCs/>
          <w:lang w:val="en-AU"/>
        </w:rPr>
        <w:t>support</w:t>
      </w:r>
      <w:r w:rsidRPr="007D36E9">
        <w:rPr>
          <w:rFonts w:ascii="Aptos" w:hAnsi="Aptos" w:cstheme="majorHAnsi"/>
          <w:i/>
          <w:iCs/>
          <w:lang w:val="en-AU"/>
        </w:rPr>
        <w:t xml:space="preserve"> family day care services</w:t>
      </w:r>
      <w:r w:rsidR="007557F2" w:rsidRPr="007D36E9">
        <w:rPr>
          <w:rFonts w:ascii="Aptos" w:hAnsi="Aptos" w:cstheme="majorHAnsi"/>
          <w:i/>
          <w:iCs/>
          <w:lang w:val="en-AU"/>
        </w:rPr>
        <w:t xml:space="preserve"> to</w:t>
      </w:r>
      <w:r w:rsidRPr="007D36E9">
        <w:rPr>
          <w:rFonts w:ascii="Aptos" w:hAnsi="Aptos" w:cstheme="majorHAnsi"/>
          <w:i/>
          <w:iCs/>
          <w:lang w:val="en-AU"/>
        </w:rPr>
        <w:t xml:space="preserve"> plan and coordinate their communications as they transition to the Direct Gap Fee Collection (DGFC) model.</w:t>
      </w:r>
    </w:p>
    <w:p w14:paraId="669C772E" w14:textId="6B7DB9AE" w:rsidR="005E6BA0" w:rsidRPr="007D36E9" w:rsidRDefault="00CB0E94" w:rsidP="00CB0E94">
      <w:pPr>
        <w:rPr>
          <w:rFonts w:ascii="Aptos" w:hAnsi="Aptos" w:cstheme="majorHAnsi"/>
          <w:i/>
          <w:iCs/>
          <w:lang w:val="en-AU"/>
        </w:rPr>
      </w:pPr>
      <w:r w:rsidRPr="007D36E9">
        <w:rPr>
          <w:rFonts w:ascii="Aptos" w:hAnsi="Aptos" w:cstheme="majorHAnsi"/>
          <w:i/>
          <w:iCs/>
          <w:lang w:val="en-AU"/>
        </w:rPr>
        <w:t>It provides a framework for identifying key audiences, messaging, channels, timing, and responsibilities to ensure clear and consistent communication with educators, families, and staff throughout the transition.</w:t>
      </w:r>
    </w:p>
    <w:p w14:paraId="562E0207" w14:textId="77777777" w:rsidR="00AC5BDA" w:rsidRPr="007D36E9" w:rsidRDefault="00AC5BDA" w:rsidP="00CB0E94">
      <w:pPr>
        <w:rPr>
          <w:rFonts w:ascii="Aptos" w:hAnsi="Aptos" w:cstheme="majorHAnsi"/>
          <w:i/>
          <w:iCs/>
        </w:rPr>
      </w:pPr>
      <w:r w:rsidRPr="007D36E9">
        <w:rPr>
          <w:rFonts w:ascii="Aptos" w:hAnsi="Aptos" w:cstheme="majorHAnsi"/>
          <w:i/>
          <w:iCs/>
        </w:rPr>
        <w:t>Each section includes editable fields for your service to complete, along with prompts and examples where relevant.</w:t>
      </w:r>
    </w:p>
    <w:p w14:paraId="0CA187E7" w14:textId="514944BE" w:rsidR="005E6BA0" w:rsidRPr="007D36E9" w:rsidRDefault="00AC5BDA" w:rsidP="00CB0E94">
      <w:pPr>
        <w:rPr>
          <w:rFonts w:ascii="Aptos" w:hAnsi="Aptos" w:cstheme="majorHAnsi"/>
          <w:i/>
          <w:iCs/>
          <w:lang w:val="en-AU"/>
        </w:rPr>
      </w:pPr>
      <w:r w:rsidRPr="007D36E9">
        <w:rPr>
          <w:rFonts w:ascii="Aptos" w:hAnsi="Aptos" w:cstheme="majorHAnsi"/>
          <w:i/>
          <w:iCs/>
          <w:lang w:val="en-AU"/>
        </w:rPr>
        <w:t xml:space="preserve">You </w:t>
      </w:r>
      <w:r w:rsidR="00CB0E94" w:rsidRPr="007D36E9">
        <w:rPr>
          <w:rFonts w:ascii="Aptos" w:hAnsi="Aptos" w:cstheme="majorHAnsi"/>
          <w:i/>
          <w:iCs/>
          <w:lang w:val="en-AU"/>
        </w:rPr>
        <w:t xml:space="preserve">are encouraged to </w:t>
      </w:r>
      <w:r w:rsidR="003F1C80" w:rsidRPr="007D36E9">
        <w:rPr>
          <w:rFonts w:ascii="Aptos" w:hAnsi="Aptos" w:cstheme="majorHAnsi"/>
          <w:i/>
          <w:iCs/>
          <w:lang w:val="en-AU"/>
        </w:rPr>
        <w:t>adapt</w:t>
      </w:r>
      <w:r w:rsidR="00CB0E94" w:rsidRPr="007D36E9">
        <w:rPr>
          <w:rFonts w:ascii="Aptos" w:hAnsi="Aptos" w:cstheme="majorHAnsi"/>
          <w:i/>
          <w:iCs/>
          <w:lang w:val="en-AU"/>
        </w:rPr>
        <w:t xml:space="preserve"> this plan to reflect </w:t>
      </w:r>
      <w:r w:rsidR="003F1C80" w:rsidRPr="007D36E9">
        <w:rPr>
          <w:rFonts w:ascii="Aptos" w:hAnsi="Aptos" w:cstheme="majorHAnsi"/>
          <w:i/>
          <w:iCs/>
          <w:lang w:val="en-AU"/>
        </w:rPr>
        <w:t>your</w:t>
      </w:r>
      <w:r w:rsidR="00CB0E94" w:rsidRPr="007D36E9">
        <w:rPr>
          <w:rFonts w:ascii="Aptos" w:hAnsi="Aptos" w:cstheme="majorHAnsi"/>
          <w:i/>
          <w:iCs/>
          <w:lang w:val="en-AU"/>
        </w:rPr>
        <w:t xml:space="preserve"> local context, </w:t>
      </w:r>
      <w:r w:rsidR="00B8388F" w:rsidRPr="007D36E9">
        <w:rPr>
          <w:rFonts w:ascii="Aptos" w:hAnsi="Aptos" w:cstheme="majorHAnsi"/>
          <w:i/>
          <w:iCs/>
          <w:lang w:val="en-AU"/>
        </w:rPr>
        <w:t xml:space="preserve">preferred </w:t>
      </w:r>
      <w:r w:rsidR="00CB0E94" w:rsidRPr="007D36E9">
        <w:rPr>
          <w:rFonts w:ascii="Aptos" w:hAnsi="Aptos" w:cstheme="majorHAnsi"/>
          <w:i/>
          <w:iCs/>
          <w:lang w:val="en-AU"/>
        </w:rPr>
        <w:t xml:space="preserve">communication </w:t>
      </w:r>
      <w:r w:rsidR="00B8388F" w:rsidRPr="007D36E9">
        <w:rPr>
          <w:rFonts w:ascii="Aptos" w:hAnsi="Aptos" w:cstheme="majorHAnsi"/>
          <w:i/>
          <w:iCs/>
          <w:lang w:val="en-AU"/>
        </w:rPr>
        <w:t>methods</w:t>
      </w:r>
      <w:r w:rsidR="00CB0E94" w:rsidRPr="007D36E9">
        <w:rPr>
          <w:rFonts w:ascii="Aptos" w:hAnsi="Aptos" w:cstheme="majorHAnsi"/>
          <w:i/>
          <w:iCs/>
          <w:lang w:val="en-AU"/>
        </w:rPr>
        <w:t>, and stakeholder needs.</w:t>
      </w:r>
    </w:p>
    <w:p w14:paraId="677452A2" w14:textId="02DF02AC" w:rsidR="00456E76" w:rsidRPr="007D36E9" w:rsidRDefault="00CB0E94" w:rsidP="00456E76">
      <w:pPr>
        <w:rPr>
          <w:rFonts w:ascii="Aptos" w:hAnsi="Aptos" w:cstheme="majorHAnsi"/>
          <w:i/>
          <w:iCs/>
          <w:lang w:val="en-AU"/>
        </w:rPr>
      </w:pPr>
      <w:r w:rsidRPr="007D36E9">
        <w:rPr>
          <w:rFonts w:ascii="Aptos" w:hAnsi="Aptos" w:cstheme="majorHAnsi"/>
          <w:i/>
          <w:iCs/>
          <w:lang w:val="en-AU"/>
        </w:rPr>
        <w:t>A completed example of a communications plan is also available to guide you. It includes sample messages and strategies that services can adapt or build on.</w:t>
      </w:r>
      <w:r w:rsidR="009D4429" w:rsidRPr="007D36E9">
        <w:rPr>
          <w:rFonts w:ascii="Aptos" w:hAnsi="Aptos" w:cstheme="majorHAnsi"/>
          <w:i/>
          <w:iCs/>
          <w:lang w:val="en-AU"/>
        </w:rPr>
        <w:t xml:space="preserve"> Use this document alongside your Business Implementation Plan and Family Day Care Provider Checklist. Consider print</w:t>
      </w:r>
      <w:r w:rsidR="00C5334F" w:rsidRPr="007D36E9">
        <w:rPr>
          <w:rFonts w:ascii="Aptos" w:hAnsi="Aptos" w:cstheme="majorHAnsi"/>
          <w:i/>
          <w:iCs/>
          <w:lang w:val="en-AU"/>
        </w:rPr>
        <w:t>ing</w:t>
      </w:r>
      <w:r w:rsidR="009D4429" w:rsidRPr="007D36E9">
        <w:rPr>
          <w:rFonts w:ascii="Aptos" w:hAnsi="Aptos" w:cstheme="majorHAnsi"/>
          <w:i/>
          <w:iCs/>
          <w:lang w:val="en-AU"/>
        </w:rPr>
        <w:t xml:space="preserve"> it for team planning meetings and tracking communication milestones. </w:t>
      </w:r>
    </w:p>
    <w:p w14:paraId="1235EDBF" w14:textId="745B28C8" w:rsidR="009B26CB" w:rsidRPr="007D36E9" w:rsidRDefault="009B26CB">
      <w:pPr>
        <w:rPr>
          <w:rFonts w:ascii="Aptos" w:hAnsi="Aptos" w:cstheme="majorHAnsi"/>
          <w:b/>
          <w:bCs/>
          <w:i/>
          <w:iCs/>
          <w:lang w:val="en-AU"/>
        </w:rPr>
      </w:pPr>
      <w:r w:rsidRPr="007D36E9">
        <w:rPr>
          <w:rFonts w:ascii="Aptos" w:hAnsi="Aptos" w:cstheme="majorBidi"/>
          <w:b/>
          <w:bCs/>
          <w:i/>
          <w:iCs/>
          <w:lang w:val="en-AU"/>
        </w:rPr>
        <w:br w:type="page"/>
      </w:r>
    </w:p>
    <w:sdt>
      <w:sdtPr>
        <w:rPr>
          <w:rFonts w:ascii="Aptos" w:eastAsiaTheme="minorEastAsia" w:hAnsi="Aptos" w:cstheme="minorBidi"/>
          <w:b w:val="0"/>
          <w:bCs w:val="0"/>
          <w:color w:val="auto"/>
          <w:sz w:val="22"/>
          <w:szCs w:val="22"/>
        </w:rPr>
        <w:id w:val="2129433190"/>
        <w:docPartObj>
          <w:docPartGallery w:val="Table of Contents"/>
          <w:docPartUnique/>
        </w:docPartObj>
      </w:sdtPr>
      <w:sdtEndPr/>
      <w:sdtContent>
        <w:p w14:paraId="749300B7" w14:textId="0D889671" w:rsidR="00456E76" w:rsidRPr="007D36E9" w:rsidRDefault="00101DD7" w:rsidP="00456E76">
          <w:pPr>
            <w:pStyle w:val="TOCHeading"/>
            <w:rPr>
              <w:rFonts w:ascii="Aptos" w:hAnsi="Aptos" w:cstheme="majorHAnsi"/>
              <w:color w:val="758468"/>
            </w:rPr>
          </w:pPr>
          <w:r w:rsidRPr="007D36E9">
            <w:rPr>
              <w:rFonts w:ascii="Aptos" w:hAnsi="Aptos" w:cstheme="majorHAnsi"/>
              <w:color w:val="758468"/>
            </w:rPr>
            <w:t>CONTENTS</w:t>
          </w:r>
        </w:p>
        <w:p w14:paraId="020FD246" w14:textId="39277E1E" w:rsidR="0058742D" w:rsidRPr="007D36E9" w:rsidRDefault="00456E76">
          <w:pPr>
            <w:pStyle w:val="TOC1"/>
            <w:tabs>
              <w:tab w:val="left" w:pos="480"/>
              <w:tab w:val="right" w:leader="dot" w:pos="8630"/>
            </w:tabs>
            <w:rPr>
              <w:rFonts w:ascii="Aptos" w:hAnsi="Aptos" w:cstheme="majorHAns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r w:rsidRPr="007D36E9">
            <w:rPr>
              <w:rFonts w:ascii="Aptos" w:hAnsi="Aptos" w:cstheme="majorHAnsi"/>
            </w:rPr>
            <w:fldChar w:fldCharType="begin"/>
          </w:r>
          <w:r w:rsidRPr="007D36E9">
            <w:rPr>
              <w:rFonts w:ascii="Aptos" w:hAnsi="Aptos" w:cstheme="majorHAnsi"/>
            </w:rPr>
            <w:instrText xml:space="preserve"> TOC \o "1-3" \h \z \u </w:instrText>
          </w:r>
          <w:r w:rsidRPr="007D36E9">
            <w:rPr>
              <w:rFonts w:ascii="Aptos" w:hAnsi="Aptos" w:cstheme="majorHAnsi"/>
            </w:rPr>
            <w:fldChar w:fldCharType="separate"/>
          </w:r>
          <w:hyperlink w:anchor="_Toc203684038" w:history="1">
            <w:r w:rsidR="0058742D" w:rsidRPr="007D36E9">
              <w:rPr>
                <w:rStyle w:val="Hyperlink"/>
                <w:rFonts w:ascii="Aptos" w:hAnsi="Aptos" w:cstheme="majorHAnsi"/>
                <w:noProof/>
              </w:rPr>
              <w:t>1.</w:t>
            </w:r>
            <w:r w:rsidR="0058742D" w:rsidRPr="007D36E9">
              <w:rPr>
                <w:rFonts w:ascii="Aptos" w:hAnsi="Aptos" w:cstheme="majorHAnsi"/>
                <w:noProof/>
                <w:kern w:val="2"/>
                <w:sz w:val="24"/>
                <w:szCs w:val="24"/>
                <w:lang w:val="en-AU" w:eastAsia="en-AU"/>
                <w14:ligatures w14:val="standardContextual"/>
              </w:rPr>
              <w:tab/>
            </w:r>
            <w:r w:rsidR="0058742D" w:rsidRPr="007D36E9">
              <w:rPr>
                <w:rStyle w:val="Hyperlink"/>
                <w:rFonts w:ascii="Aptos" w:hAnsi="Aptos" w:cstheme="majorHAnsi"/>
                <w:noProof/>
              </w:rPr>
              <w:t>INTRODUCTION</w:t>
            </w:r>
            <w:r w:rsidR="0058742D" w:rsidRPr="007D36E9">
              <w:rPr>
                <w:rFonts w:ascii="Aptos" w:hAnsi="Aptos" w:cstheme="majorHAnsi"/>
                <w:noProof/>
                <w:webHidden/>
              </w:rPr>
              <w:tab/>
            </w:r>
            <w:r w:rsidR="0058742D" w:rsidRPr="007D36E9">
              <w:rPr>
                <w:rFonts w:ascii="Aptos" w:hAnsi="Aptos" w:cstheme="majorHAnsi"/>
                <w:noProof/>
                <w:webHidden/>
              </w:rPr>
              <w:fldChar w:fldCharType="begin"/>
            </w:r>
            <w:r w:rsidR="0058742D" w:rsidRPr="007D36E9">
              <w:rPr>
                <w:rFonts w:ascii="Aptos" w:hAnsi="Aptos" w:cstheme="majorHAnsi"/>
                <w:noProof/>
                <w:webHidden/>
              </w:rPr>
              <w:instrText xml:space="preserve"> PAGEREF _Toc203684038 \h </w:instrText>
            </w:r>
            <w:r w:rsidR="0058742D" w:rsidRPr="007D36E9">
              <w:rPr>
                <w:rFonts w:ascii="Aptos" w:hAnsi="Aptos" w:cstheme="majorHAnsi"/>
                <w:noProof/>
                <w:webHidden/>
              </w:rPr>
            </w:r>
            <w:r w:rsidR="0058742D" w:rsidRPr="007D36E9">
              <w:rPr>
                <w:rFonts w:ascii="Aptos" w:hAnsi="Aptos" w:cstheme="majorHAnsi"/>
                <w:noProof/>
                <w:webHidden/>
              </w:rPr>
              <w:fldChar w:fldCharType="separate"/>
            </w:r>
            <w:r w:rsidR="0058742D" w:rsidRPr="007D36E9">
              <w:rPr>
                <w:rFonts w:ascii="Aptos" w:hAnsi="Aptos" w:cstheme="majorHAnsi"/>
                <w:noProof/>
                <w:webHidden/>
              </w:rPr>
              <w:t>4</w:t>
            </w:r>
            <w:r w:rsidR="0058742D" w:rsidRPr="007D36E9">
              <w:rPr>
                <w:rFonts w:ascii="Aptos" w:hAnsi="Aptos" w:cstheme="majorHAnsi"/>
                <w:noProof/>
                <w:webHidden/>
              </w:rPr>
              <w:fldChar w:fldCharType="end"/>
            </w:r>
          </w:hyperlink>
        </w:p>
        <w:p w14:paraId="34026EEB" w14:textId="0E4EA1AC" w:rsidR="0058742D" w:rsidRPr="007D36E9" w:rsidRDefault="0058742D">
          <w:pPr>
            <w:pStyle w:val="TOC1"/>
            <w:tabs>
              <w:tab w:val="left" w:pos="480"/>
              <w:tab w:val="right" w:leader="dot" w:pos="8630"/>
            </w:tabs>
            <w:rPr>
              <w:rFonts w:ascii="Aptos" w:hAnsi="Aptos" w:cstheme="majorHAns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203684039" w:history="1">
            <w:r w:rsidRPr="007D36E9">
              <w:rPr>
                <w:rStyle w:val="Hyperlink"/>
                <w:rFonts w:ascii="Aptos" w:hAnsi="Aptos" w:cstheme="majorHAnsi"/>
                <w:noProof/>
              </w:rPr>
              <w:t>2.</w:t>
            </w:r>
            <w:r w:rsidRPr="007D36E9">
              <w:rPr>
                <w:rFonts w:ascii="Aptos" w:hAnsi="Aptos" w:cstheme="majorHAnsi"/>
                <w:noProof/>
                <w:kern w:val="2"/>
                <w:sz w:val="24"/>
                <w:szCs w:val="24"/>
                <w:lang w:val="en-AU" w:eastAsia="en-AU"/>
                <w14:ligatures w14:val="standardContextual"/>
              </w:rPr>
              <w:tab/>
            </w:r>
            <w:r w:rsidRPr="007D36E9">
              <w:rPr>
                <w:rStyle w:val="Hyperlink"/>
                <w:rFonts w:ascii="Aptos" w:hAnsi="Aptos" w:cstheme="majorHAnsi"/>
                <w:noProof/>
              </w:rPr>
              <w:t>OBJECTIVES</w:t>
            </w:r>
            <w:r w:rsidRPr="007D36E9">
              <w:rPr>
                <w:rFonts w:ascii="Aptos" w:hAnsi="Aptos" w:cstheme="majorHAnsi"/>
                <w:noProof/>
                <w:webHidden/>
              </w:rPr>
              <w:tab/>
            </w:r>
            <w:r w:rsidRPr="007D36E9">
              <w:rPr>
                <w:rFonts w:ascii="Aptos" w:hAnsi="Aptos" w:cstheme="majorHAnsi"/>
                <w:noProof/>
                <w:webHidden/>
              </w:rPr>
              <w:fldChar w:fldCharType="begin"/>
            </w:r>
            <w:r w:rsidRPr="007D36E9">
              <w:rPr>
                <w:rFonts w:ascii="Aptos" w:hAnsi="Aptos" w:cstheme="majorHAnsi"/>
                <w:noProof/>
                <w:webHidden/>
              </w:rPr>
              <w:instrText xml:space="preserve"> PAGEREF _Toc203684039 \h </w:instrText>
            </w:r>
            <w:r w:rsidRPr="007D36E9">
              <w:rPr>
                <w:rFonts w:ascii="Aptos" w:hAnsi="Aptos" w:cstheme="majorHAnsi"/>
                <w:noProof/>
                <w:webHidden/>
              </w:rPr>
            </w:r>
            <w:r w:rsidRPr="007D36E9">
              <w:rPr>
                <w:rFonts w:ascii="Aptos" w:hAnsi="Aptos" w:cstheme="majorHAnsi"/>
                <w:noProof/>
                <w:webHidden/>
              </w:rPr>
              <w:fldChar w:fldCharType="separate"/>
            </w:r>
            <w:r w:rsidRPr="007D36E9">
              <w:rPr>
                <w:rFonts w:ascii="Aptos" w:hAnsi="Aptos" w:cstheme="majorHAnsi"/>
                <w:noProof/>
                <w:webHidden/>
              </w:rPr>
              <w:t>4</w:t>
            </w:r>
            <w:r w:rsidRPr="007D36E9">
              <w:rPr>
                <w:rFonts w:ascii="Aptos" w:hAnsi="Aptos" w:cstheme="majorHAnsi"/>
                <w:noProof/>
                <w:webHidden/>
              </w:rPr>
              <w:fldChar w:fldCharType="end"/>
            </w:r>
          </w:hyperlink>
        </w:p>
        <w:p w14:paraId="5C65FCA5" w14:textId="14877AE1" w:rsidR="0058742D" w:rsidRPr="007D36E9" w:rsidRDefault="0058742D">
          <w:pPr>
            <w:pStyle w:val="TOC2"/>
            <w:tabs>
              <w:tab w:val="right" w:leader="dot" w:pos="8630"/>
            </w:tabs>
            <w:rPr>
              <w:rFonts w:ascii="Aptos" w:hAnsi="Aptos" w:cstheme="majorHAns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203684040" w:history="1">
            <w:r w:rsidRPr="007D36E9">
              <w:rPr>
                <w:rStyle w:val="Hyperlink"/>
                <w:rFonts w:ascii="Aptos" w:hAnsi="Aptos" w:cstheme="majorHAnsi"/>
                <w:noProof/>
                <w:lang w:val="en-AU"/>
              </w:rPr>
              <w:t>Communication Objectives</w:t>
            </w:r>
            <w:r w:rsidRPr="007D36E9">
              <w:rPr>
                <w:rFonts w:ascii="Aptos" w:hAnsi="Aptos" w:cstheme="majorHAnsi"/>
                <w:noProof/>
                <w:webHidden/>
              </w:rPr>
              <w:tab/>
            </w:r>
            <w:r w:rsidRPr="007D36E9">
              <w:rPr>
                <w:rFonts w:ascii="Aptos" w:hAnsi="Aptos" w:cstheme="majorHAnsi"/>
                <w:noProof/>
                <w:webHidden/>
              </w:rPr>
              <w:fldChar w:fldCharType="begin"/>
            </w:r>
            <w:r w:rsidRPr="007D36E9">
              <w:rPr>
                <w:rFonts w:ascii="Aptos" w:hAnsi="Aptos" w:cstheme="majorHAnsi"/>
                <w:noProof/>
                <w:webHidden/>
              </w:rPr>
              <w:instrText xml:space="preserve"> PAGEREF _Toc203684040 \h </w:instrText>
            </w:r>
            <w:r w:rsidRPr="007D36E9">
              <w:rPr>
                <w:rFonts w:ascii="Aptos" w:hAnsi="Aptos" w:cstheme="majorHAnsi"/>
                <w:noProof/>
                <w:webHidden/>
              </w:rPr>
            </w:r>
            <w:r w:rsidRPr="007D36E9">
              <w:rPr>
                <w:rFonts w:ascii="Aptos" w:hAnsi="Aptos" w:cstheme="majorHAnsi"/>
                <w:noProof/>
                <w:webHidden/>
              </w:rPr>
              <w:fldChar w:fldCharType="separate"/>
            </w:r>
            <w:r w:rsidRPr="007D36E9">
              <w:rPr>
                <w:rFonts w:ascii="Aptos" w:hAnsi="Aptos" w:cstheme="majorHAnsi"/>
                <w:noProof/>
                <w:webHidden/>
              </w:rPr>
              <w:t>4</w:t>
            </w:r>
            <w:r w:rsidRPr="007D36E9">
              <w:rPr>
                <w:rFonts w:ascii="Aptos" w:hAnsi="Aptos" w:cstheme="majorHAnsi"/>
                <w:noProof/>
                <w:webHidden/>
              </w:rPr>
              <w:fldChar w:fldCharType="end"/>
            </w:r>
          </w:hyperlink>
        </w:p>
        <w:p w14:paraId="4F9A3D87" w14:textId="0B0D9895" w:rsidR="0058742D" w:rsidRPr="007D36E9" w:rsidRDefault="0058742D">
          <w:pPr>
            <w:pStyle w:val="TOC1"/>
            <w:tabs>
              <w:tab w:val="left" w:pos="480"/>
              <w:tab w:val="right" w:leader="dot" w:pos="8630"/>
            </w:tabs>
            <w:rPr>
              <w:rFonts w:ascii="Aptos" w:hAnsi="Aptos" w:cstheme="majorHAns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203684041" w:history="1">
            <w:r w:rsidRPr="007D36E9">
              <w:rPr>
                <w:rStyle w:val="Hyperlink"/>
                <w:rFonts w:ascii="Aptos" w:hAnsi="Aptos" w:cstheme="majorHAnsi"/>
                <w:noProof/>
              </w:rPr>
              <w:t>3.</w:t>
            </w:r>
            <w:r w:rsidRPr="007D36E9">
              <w:rPr>
                <w:rFonts w:ascii="Aptos" w:hAnsi="Aptos" w:cstheme="majorHAnsi"/>
                <w:noProof/>
                <w:kern w:val="2"/>
                <w:sz w:val="24"/>
                <w:szCs w:val="24"/>
                <w:lang w:val="en-AU" w:eastAsia="en-AU"/>
                <w14:ligatures w14:val="standardContextual"/>
              </w:rPr>
              <w:tab/>
            </w:r>
            <w:r w:rsidRPr="007D36E9">
              <w:rPr>
                <w:rStyle w:val="Hyperlink"/>
                <w:rFonts w:ascii="Aptos" w:hAnsi="Aptos" w:cstheme="majorHAnsi"/>
                <w:noProof/>
              </w:rPr>
              <w:t>KEY AUDIENCES + KEY MESSAGES</w:t>
            </w:r>
            <w:r w:rsidRPr="007D36E9">
              <w:rPr>
                <w:rFonts w:ascii="Aptos" w:hAnsi="Aptos" w:cstheme="majorHAnsi"/>
                <w:noProof/>
                <w:webHidden/>
              </w:rPr>
              <w:tab/>
            </w:r>
            <w:r w:rsidRPr="007D36E9">
              <w:rPr>
                <w:rFonts w:ascii="Aptos" w:hAnsi="Aptos" w:cstheme="majorHAnsi"/>
                <w:noProof/>
                <w:webHidden/>
              </w:rPr>
              <w:fldChar w:fldCharType="begin"/>
            </w:r>
            <w:r w:rsidRPr="007D36E9">
              <w:rPr>
                <w:rFonts w:ascii="Aptos" w:hAnsi="Aptos" w:cstheme="majorHAnsi"/>
                <w:noProof/>
                <w:webHidden/>
              </w:rPr>
              <w:instrText xml:space="preserve"> PAGEREF _Toc203684041 \h </w:instrText>
            </w:r>
            <w:r w:rsidRPr="007D36E9">
              <w:rPr>
                <w:rFonts w:ascii="Aptos" w:hAnsi="Aptos" w:cstheme="majorHAnsi"/>
                <w:noProof/>
                <w:webHidden/>
              </w:rPr>
            </w:r>
            <w:r w:rsidRPr="007D36E9">
              <w:rPr>
                <w:rFonts w:ascii="Aptos" w:hAnsi="Aptos" w:cstheme="majorHAnsi"/>
                <w:noProof/>
                <w:webHidden/>
              </w:rPr>
              <w:fldChar w:fldCharType="separate"/>
            </w:r>
            <w:r w:rsidRPr="007D36E9">
              <w:rPr>
                <w:rFonts w:ascii="Aptos" w:hAnsi="Aptos" w:cstheme="majorHAnsi"/>
                <w:noProof/>
                <w:webHidden/>
              </w:rPr>
              <w:t>5</w:t>
            </w:r>
            <w:r w:rsidRPr="007D36E9">
              <w:rPr>
                <w:rFonts w:ascii="Aptos" w:hAnsi="Aptos" w:cstheme="majorHAnsi"/>
                <w:noProof/>
                <w:webHidden/>
              </w:rPr>
              <w:fldChar w:fldCharType="end"/>
            </w:r>
          </w:hyperlink>
        </w:p>
        <w:p w14:paraId="6B3739FC" w14:textId="4ACB97F6" w:rsidR="0058742D" w:rsidRPr="007D36E9" w:rsidRDefault="0058742D">
          <w:pPr>
            <w:pStyle w:val="TOC2"/>
            <w:tabs>
              <w:tab w:val="right" w:leader="dot" w:pos="8630"/>
            </w:tabs>
            <w:rPr>
              <w:rFonts w:ascii="Aptos" w:hAnsi="Aptos" w:cstheme="majorHAns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203684042" w:history="1">
            <w:r w:rsidRPr="007D36E9">
              <w:rPr>
                <w:rStyle w:val="Hyperlink"/>
                <w:rFonts w:ascii="Aptos" w:hAnsi="Aptos" w:cstheme="majorHAnsi"/>
                <w:noProof/>
              </w:rPr>
              <w:t>Key Audiences</w:t>
            </w:r>
            <w:r w:rsidRPr="007D36E9">
              <w:rPr>
                <w:rFonts w:ascii="Aptos" w:hAnsi="Aptos" w:cstheme="majorHAnsi"/>
                <w:noProof/>
                <w:webHidden/>
              </w:rPr>
              <w:tab/>
            </w:r>
            <w:r w:rsidRPr="007D36E9">
              <w:rPr>
                <w:rFonts w:ascii="Aptos" w:hAnsi="Aptos" w:cstheme="majorHAnsi"/>
                <w:noProof/>
                <w:webHidden/>
              </w:rPr>
              <w:fldChar w:fldCharType="begin"/>
            </w:r>
            <w:r w:rsidRPr="007D36E9">
              <w:rPr>
                <w:rFonts w:ascii="Aptos" w:hAnsi="Aptos" w:cstheme="majorHAnsi"/>
                <w:noProof/>
                <w:webHidden/>
              </w:rPr>
              <w:instrText xml:space="preserve"> PAGEREF _Toc203684042 \h </w:instrText>
            </w:r>
            <w:r w:rsidRPr="007D36E9">
              <w:rPr>
                <w:rFonts w:ascii="Aptos" w:hAnsi="Aptos" w:cstheme="majorHAnsi"/>
                <w:noProof/>
                <w:webHidden/>
              </w:rPr>
            </w:r>
            <w:r w:rsidRPr="007D36E9">
              <w:rPr>
                <w:rFonts w:ascii="Aptos" w:hAnsi="Aptos" w:cstheme="majorHAnsi"/>
                <w:noProof/>
                <w:webHidden/>
              </w:rPr>
              <w:fldChar w:fldCharType="separate"/>
            </w:r>
            <w:r w:rsidRPr="007D36E9">
              <w:rPr>
                <w:rFonts w:ascii="Aptos" w:hAnsi="Aptos" w:cstheme="majorHAnsi"/>
                <w:noProof/>
                <w:webHidden/>
              </w:rPr>
              <w:t>5</w:t>
            </w:r>
            <w:r w:rsidRPr="007D36E9">
              <w:rPr>
                <w:rFonts w:ascii="Aptos" w:hAnsi="Aptos" w:cstheme="majorHAnsi"/>
                <w:noProof/>
                <w:webHidden/>
              </w:rPr>
              <w:fldChar w:fldCharType="end"/>
            </w:r>
          </w:hyperlink>
        </w:p>
        <w:p w14:paraId="40B85F80" w14:textId="0DDF55B9" w:rsidR="0058742D" w:rsidRPr="007D36E9" w:rsidRDefault="0058742D">
          <w:pPr>
            <w:pStyle w:val="TOC2"/>
            <w:tabs>
              <w:tab w:val="right" w:leader="dot" w:pos="8630"/>
            </w:tabs>
            <w:rPr>
              <w:rFonts w:ascii="Aptos" w:hAnsi="Aptos" w:cstheme="majorHAns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203684043" w:history="1">
            <w:r w:rsidRPr="007D36E9">
              <w:rPr>
                <w:rStyle w:val="Hyperlink"/>
                <w:rFonts w:ascii="Aptos" w:hAnsi="Aptos" w:cstheme="majorHAnsi"/>
                <w:noProof/>
              </w:rPr>
              <w:t>Key Messages</w:t>
            </w:r>
            <w:r w:rsidRPr="007D36E9">
              <w:rPr>
                <w:rFonts w:ascii="Aptos" w:hAnsi="Aptos" w:cstheme="majorHAnsi"/>
                <w:noProof/>
                <w:webHidden/>
              </w:rPr>
              <w:tab/>
            </w:r>
            <w:r w:rsidRPr="007D36E9">
              <w:rPr>
                <w:rFonts w:ascii="Aptos" w:hAnsi="Aptos" w:cstheme="majorHAnsi"/>
                <w:noProof/>
                <w:webHidden/>
              </w:rPr>
              <w:fldChar w:fldCharType="begin"/>
            </w:r>
            <w:r w:rsidRPr="007D36E9">
              <w:rPr>
                <w:rFonts w:ascii="Aptos" w:hAnsi="Aptos" w:cstheme="majorHAnsi"/>
                <w:noProof/>
                <w:webHidden/>
              </w:rPr>
              <w:instrText xml:space="preserve"> PAGEREF _Toc203684043 \h </w:instrText>
            </w:r>
            <w:r w:rsidRPr="007D36E9">
              <w:rPr>
                <w:rFonts w:ascii="Aptos" w:hAnsi="Aptos" w:cstheme="majorHAnsi"/>
                <w:noProof/>
                <w:webHidden/>
              </w:rPr>
            </w:r>
            <w:r w:rsidRPr="007D36E9">
              <w:rPr>
                <w:rFonts w:ascii="Aptos" w:hAnsi="Aptos" w:cstheme="majorHAnsi"/>
                <w:noProof/>
                <w:webHidden/>
              </w:rPr>
              <w:fldChar w:fldCharType="separate"/>
            </w:r>
            <w:r w:rsidRPr="007D36E9">
              <w:rPr>
                <w:rFonts w:ascii="Aptos" w:hAnsi="Aptos" w:cstheme="majorHAnsi"/>
                <w:noProof/>
                <w:webHidden/>
              </w:rPr>
              <w:t>5</w:t>
            </w:r>
            <w:r w:rsidRPr="007D36E9">
              <w:rPr>
                <w:rFonts w:ascii="Aptos" w:hAnsi="Aptos" w:cstheme="majorHAnsi"/>
                <w:noProof/>
                <w:webHidden/>
              </w:rPr>
              <w:fldChar w:fldCharType="end"/>
            </w:r>
          </w:hyperlink>
        </w:p>
        <w:p w14:paraId="7C347B27" w14:textId="2BADF097" w:rsidR="0058742D" w:rsidRPr="007D36E9" w:rsidRDefault="0058742D">
          <w:pPr>
            <w:pStyle w:val="TOC1"/>
            <w:tabs>
              <w:tab w:val="left" w:pos="480"/>
              <w:tab w:val="right" w:leader="dot" w:pos="8630"/>
            </w:tabs>
            <w:rPr>
              <w:rFonts w:ascii="Aptos" w:hAnsi="Aptos" w:cstheme="majorHAns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203684044" w:history="1">
            <w:r w:rsidRPr="007D36E9">
              <w:rPr>
                <w:rStyle w:val="Hyperlink"/>
                <w:rFonts w:ascii="Aptos" w:hAnsi="Aptos" w:cstheme="majorHAnsi"/>
                <w:noProof/>
                <w:lang w:val="en-AU"/>
              </w:rPr>
              <w:t>4.</w:t>
            </w:r>
            <w:r w:rsidRPr="007D36E9">
              <w:rPr>
                <w:rFonts w:ascii="Aptos" w:hAnsi="Aptos" w:cstheme="majorHAnsi"/>
                <w:noProof/>
                <w:kern w:val="2"/>
                <w:sz w:val="24"/>
                <w:szCs w:val="24"/>
                <w:lang w:val="en-AU" w:eastAsia="en-AU"/>
                <w14:ligatures w14:val="standardContextual"/>
              </w:rPr>
              <w:tab/>
            </w:r>
            <w:r w:rsidRPr="007D36E9">
              <w:rPr>
                <w:rStyle w:val="Hyperlink"/>
                <w:rFonts w:ascii="Aptos" w:hAnsi="Aptos" w:cstheme="majorHAnsi"/>
                <w:noProof/>
                <w:lang w:val="en-AU"/>
              </w:rPr>
              <w:t>KEY CHANNELS</w:t>
            </w:r>
            <w:r w:rsidRPr="007D36E9">
              <w:rPr>
                <w:rFonts w:ascii="Aptos" w:hAnsi="Aptos" w:cstheme="majorHAnsi"/>
                <w:noProof/>
                <w:webHidden/>
              </w:rPr>
              <w:tab/>
            </w:r>
            <w:r w:rsidRPr="007D36E9">
              <w:rPr>
                <w:rFonts w:ascii="Aptos" w:hAnsi="Aptos" w:cstheme="majorHAnsi"/>
                <w:noProof/>
                <w:webHidden/>
              </w:rPr>
              <w:fldChar w:fldCharType="begin"/>
            </w:r>
            <w:r w:rsidRPr="007D36E9">
              <w:rPr>
                <w:rFonts w:ascii="Aptos" w:hAnsi="Aptos" w:cstheme="majorHAnsi"/>
                <w:noProof/>
                <w:webHidden/>
              </w:rPr>
              <w:instrText xml:space="preserve"> PAGEREF _Toc203684044 \h </w:instrText>
            </w:r>
            <w:r w:rsidRPr="007D36E9">
              <w:rPr>
                <w:rFonts w:ascii="Aptos" w:hAnsi="Aptos" w:cstheme="majorHAnsi"/>
                <w:noProof/>
                <w:webHidden/>
              </w:rPr>
            </w:r>
            <w:r w:rsidRPr="007D36E9">
              <w:rPr>
                <w:rFonts w:ascii="Aptos" w:hAnsi="Aptos" w:cstheme="majorHAnsi"/>
                <w:noProof/>
                <w:webHidden/>
              </w:rPr>
              <w:fldChar w:fldCharType="separate"/>
            </w:r>
            <w:r w:rsidRPr="007D36E9">
              <w:rPr>
                <w:rFonts w:ascii="Aptos" w:hAnsi="Aptos" w:cstheme="majorHAnsi"/>
                <w:noProof/>
                <w:webHidden/>
              </w:rPr>
              <w:t>6</w:t>
            </w:r>
            <w:r w:rsidRPr="007D36E9">
              <w:rPr>
                <w:rFonts w:ascii="Aptos" w:hAnsi="Aptos" w:cstheme="majorHAnsi"/>
                <w:noProof/>
                <w:webHidden/>
              </w:rPr>
              <w:fldChar w:fldCharType="end"/>
            </w:r>
          </w:hyperlink>
        </w:p>
        <w:p w14:paraId="04657637" w14:textId="7EF416D6" w:rsidR="0058742D" w:rsidRPr="007D36E9" w:rsidRDefault="0058742D">
          <w:pPr>
            <w:pStyle w:val="TOC2"/>
            <w:tabs>
              <w:tab w:val="right" w:leader="dot" w:pos="8630"/>
            </w:tabs>
            <w:rPr>
              <w:rFonts w:ascii="Aptos" w:hAnsi="Aptos" w:cstheme="majorHAns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203684045" w:history="1">
            <w:r w:rsidRPr="007D36E9">
              <w:rPr>
                <w:rStyle w:val="Hyperlink"/>
                <w:rFonts w:ascii="Aptos" w:hAnsi="Aptos" w:cstheme="majorHAnsi"/>
                <w:noProof/>
              </w:rPr>
              <w:t>Main communication channels</w:t>
            </w:r>
            <w:r w:rsidRPr="007D36E9">
              <w:rPr>
                <w:rFonts w:ascii="Aptos" w:hAnsi="Aptos" w:cstheme="majorHAnsi"/>
                <w:noProof/>
                <w:webHidden/>
              </w:rPr>
              <w:tab/>
            </w:r>
            <w:r w:rsidRPr="007D36E9">
              <w:rPr>
                <w:rFonts w:ascii="Aptos" w:hAnsi="Aptos" w:cstheme="majorHAnsi"/>
                <w:noProof/>
                <w:webHidden/>
              </w:rPr>
              <w:fldChar w:fldCharType="begin"/>
            </w:r>
            <w:r w:rsidRPr="007D36E9">
              <w:rPr>
                <w:rFonts w:ascii="Aptos" w:hAnsi="Aptos" w:cstheme="majorHAnsi"/>
                <w:noProof/>
                <w:webHidden/>
              </w:rPr>
              <w:instrText xml:space="preserve"> PAGEREF _Toc203684045 \h </w:instrText>
            </w:r>
            <w:r w:rsidRPr="007D36E9">
              <w:rPr>
                <w:rFonts w:ascii="Aptos" w:hAnsi="Aptos" w:cstheme="majorHAnsi"/>
                <w:noProof/>
                <w:webHidden/>
              </w:rPr>
            </w:r>
            <w:r w:rsidRPr="007D36E9">
              <w:rPr>
                <w:rFonts w:ascii="Aptos" w:hAnsi="Aptos" w:cstheme="majorHAnsi"/>
                <w:noProof/>
                <w:webHidden/>
              </w:rPr>
              <w:fldChar w:fldCharType="separate"/>
            </w:r>
            <w:r w:rsidRPr="007D36E9">
              <w:rPr>
                <w:rFonts w:ascii="Aptos" w:hAnsi="Aptos" w:cstheme="majorHAnsi"/>
                <w:noProof/>
                <w:webHidden/>
              </w:rPr>
              <w:t>6</w:t>
            </w:r>
            <w:r w:rsidRPr="007D36E9">
              <w:rPr>
                <w:rFonts w:ascii="Aptos" w:hAnsi="Aptos" w:cstheme="majorHAnsi"/>
                <w:noProof/>
                <w:webHidden/>
              </w:rPr>
              <w:fldChar w:fldCharType="end"/>
            </w:r>
          </w:hyperlink>
        </w:p>
        <w:p w14:paraId="4374D6F3" w14:textId="75221DDE" w:rsidR="0058742D" w:rsidRPr="007D36E9" w:rsidRDefault="0058742D">
          <w:pPr>
            <w:pStyle w:val="TOC1"/>
            <w:tabs>
              <w:tab w:val="left" w:pos="480"/>
              <w:tab w:val="right" w:leader="dot" w:pos="8630"/>
            </w:tabs>
            <w:rPr>
              <w:rFonts w:ascii="Aptos" w:hAnsi="Aptos" w:cstheme="majorHAns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203684046" w:history="1">
            <w:r w:rsidRPr="007D36E9">
              <w:rPr>
                <w:rStyle w:val="Hyperlink"/>
                <w:rFonts w:ascii="Aptos" w:hAnsi="Aptos" w:cstheme="majorHAnsi"/>
                <w:noProof/>
                <w:lang w:val="en-AU"/>
              </w:rPr>
              <w:t>5.</w:t>
            </w:r>
            <w:r w:rsidRPr="007D36E9">
              <w:rPr>
                <w:rFonts w:ascii="Aptos" w:hAnsi="Aptos" w:cstheme="majorHAnsi"/>
                <w:noProof/>
                <w:kern w:val="2"/>
                <w:sz w:val="24"/>
                <w:szCs w:val="24"/>
                <w:lang w:val="en-AU" w:eastAsia="en-AU"/>
                <w14:ligatures w14:val="standardContextual"/>
              </w:rPr>
              <w:tab/>
            </w:r>
            <w:r w:rsidRPr="007D36E9">
              <w:rPr>
                <w:rStyle w:val="Hyperlink"/>
                <w:rFonts w:ascii="Aptos" w:hAnsi="Aptos" w:cstheme="majorHAnsi"/>
                <w:noProof/>
                <w:lang w:val="en-AU"/>
              </w:rPr>
              <w:t>COMMUNICATION PLANNING TOOLS AND TRACKER</w:t>
            </w:r>
            <w:r w:rsidRPr="007D36E9">
              <w:rPr>
                <w:rFonts w:ascii="Aptos" w:hAnsi="Aptos" w:cstheme="majorHAnsi"/>
                <w:noProof/>
                <w:webHidden/>
              </w:rPr>
              <w:tab/>
            </w:r>
            <w:r w:rsidRPr="007D36E9">
              <w:rPr>
                <w:rFonts w:ascii="Aptos" w:hAnsi="Aptos" w:cstheme="majorHAnsi"/>
                <w:noProof/>
                <w:webHidden/>
              </w:rPr>
              <w:fldChar w:fldCharType="begin"/>
            </w:r>
            <w:r w:rsidRPr="007D36E9">
              <w:rPr>
                <w:rFonts w:ascii="Aptos" w:hAnsi="Aptos" w:cstheme="majorHAnsi"/>
                <w:noProof/>
                <w:webHidden/>
              </w:rPr>
              <w:instrText xml:space="preserve"> PAGEREF _Toc203684046 \h </w:instrText>
            </w:r>
            <w:r w:rsidRPr="007D36E9">
              <w:rPr>
                <w:rFonts w:ascii="Aptos" w:hAnsi="Aptos" w:cstheme="majorHAnsi"/>
                <w:noProof/>
                <w:webHidden/>
              </w:rPr>
            </w:r>
            <w:r w:rsidRPr="007D36E9">
              <w:rPr>
                <w:rFonts w:ascii="Aptos" w:hAnsi="Aptos" w:cstheme="majorHAnsi"/>
                <w:noProof/>
                <w:webHidden/>
              </w:rPr>
              <w:fldChar w:fldCharType="separate"/>
            </w:r>
            <w:r w:rsidRPr="007D36E9">
              <w:rPr>
                <w:rFonts w:ascii="Aptos" w:hAnsi="Aptos" w:cstheme="majorHAnsi"/>
                <w:noProof/>
                <w:webHidden/>
              </w:rPr>
              <w:t>7</w:t>
            </w:r>
            <w:r w:rsidRPr="007D36E9">
              <w:rPr>
                <w:rFonts w:ascii="Aptos" w:hAnsi="Aptos" w:cstheme="majorHAnsi"/>
                <w:noProof/>
                <w:webHidden/>
              </w:rPr>
              <w:fldChar w:fldCharType="end"/>
            </w:r>
          </w:hyperlink>
        </w:p>
        <w:p w14:paraId="7467003E" w14:textId="220F83E9" w:rsidR="0058742D" w:rsidRPr="007D36E9" w:rsidRDefault="0058742D">
          <w:pPr>
            <w:pStyle w:val="TOC2"/>
            <w:tabs>
              <w:tab w:val="right" w:leader="dot" w:pos="8630"/>
            </w:tabs>
            <w:rPr>
              <w:rFonts w:ascii="Aptos" w:hAnsi="Aptos" w:cstheme="majorHAns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203684047" w:history="1">
            <w:r w:rsidRPr="007D36E9">
              <w:rPr>
                <w:rStyle w:val="Hyperlink"/>
                <w:rFonts w:ascii="Aptos" w:hAnsi="Aptos" w:cstheme="majorHAnsi"/>
                <w:noProof/>
                <w:lang w:val="en-AU"/>
              </w:rPr>
              <w:t>Communications Activities Tracker</w:t>
            </w:r>
            <w:r w:rsidRPr="007D36E9">
              <w:rPr>
                <w:rFonts w:ascii="Aptos" w:hAnsi="Aptos" w:cstheme="majorHAnsi"/>
                <w:noProof/>
                <w:webHidden/>
              </w:rPr>
              <w:tab/>
            </w:r>
            <w:r w:rsidRPr="007D36E9">
              <w:rPr>
                <w:rFonts w:ascii="Aptos" w:hAnsi="Aptos" w:cstheme="majorHAnsi"/>
                <w:noProof/>
                <w:webHidden/>
              </w:rPr>
              <w:fldChar w:fldCharType="begin"/>
            </w:r>
            <w:r w:rsidRPr="007D36E9">
              <w:rPr>
                <w:rFonts w:ascii="Aptos" w:hAnsi="Aptos" w:cstheme="majorHAnsi"/>
                <w:noProof/>
                <w:webHidden/>
              </w:rPr>
              <w:instrText xml:space="preserve"> PAGEREF _Toc203684047 \h </w:instrText>
            </w:r>
            <w:r w:rsidRPr="007D36E9">
              <w:rPr>
                <w:rFonts w:ascii="Aptos" w:hAnsi="Aptos" w:cstheme="majorHAnsi"/>
                <w:noProof/>
                <w:webHidden/>
              </w:rPr>
            </w:r>
            <w:r w:rsidRPr="007D36E9">
              <w:rPr>
                <w:rFonts w:ascii="Aptos" w:hAnsi="Aptos" w:cstheme="majorHAnsi"/>
                <w:noProof/>
                <w:webHidden/>
              </w:rPr>
              <w:fldChar w:fldCharType="separate"/>
            </w:r>
            <w:r w:rsidRPr="007D36E9">
              <w:rPr>
                <w:rFonts w:ascii="Aptos" w:hAnsi="Aptos" w:cstheme="majorHAnsi"/>
                <w:noProof/>
                <w:webHidden/>
              </w:rPr>
              <w:t>7</w:t>
            </w:r>
            <w:r w:rsidRPr="007D36E9">
              <w:rPr>
                <w:rFonts w:ascii="Aptos" w:hAnsi="Aptos" w:cstheme="majorHAnsi"/>
                <w:noProof/>
                <w:webHidden/>
              </w:rPr>
              <w:fldChar w:fldCharType="end"/>
            </w:r>
          </w:hyperlink>
        </w:p>
        <w:p w14:paraId="2E812DCE" w14:textId="002624DB" w:rsidR="0058742D" w:rsidRPr="007D36E9" w:rsidRDefault="0058742D">
          <w:pPr>
            <w:pStyle w:val="TOC2"/>
            <w:tabs>
              <w:tab w:val="right" w:leader="dot" w:pos="8630"/>
            </w:tabs>
            <w:rPr>
              <w:rFonts w:ascii="Aptos" w:hAnsi="Aptos" w:cstheme="majorHAns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203684048" w:history="1">
            <w:r w:rsidRPr="007D36E9">
              <w:rPr>
                <w:rStyle w:val="Hyperlink"/>
                <w:rFonts w:ascii="Aptos" w:hAnsi="Aptos" w:cstheme="majorHAnsi"/>
                <w:noProof/>
                <w:lang w:val="en-AU"/>
              </w:rPr>
              <w:t>Managing questions and feedback</w:t>
            </w:r>
            <w:r w:rsidRPr="007D36E9">
              <w:rPr>
                <w:rFonts w:ascii="Aptos" w:hAnsi="Aptos" w:cstheme="majorHAnsi"/>
                <w:noProof/>
                <w:webHidden/>
              </w:rPr>
              <w:tab/>
            </w:r>
            <w:r w:rsidRPr="007D36E9">
              <w:rPr>
                <w:rFonts w:ascii="Aptos" w:hAnsi="Aptos" w:cstheme="majorHAnsi"/>
                <w:noProof/>
                <w:webHidden/>
              </w:rPr>
              <w:fldChar w:fldCharType="begin"/>
            </w:r>
            <w:r w:rsidRPr="007D36E9">
              <w:rPr>
                <w:rFonts w:ascii="Aptos" w:hAnsi="Aptos" w:cstheme="majorHAnsi"/>
                <w:noProof/>
                <w:webHidden/>
              </w:rPr>
              <w:instrText xml:space="preserve"> PAGEREF _Toc203684048 \h </w:instrText>
            </w:r>
            <w:r w:rsidRPr="007D36E9">
              <w:rPr>
                <w:rFonts w:ascii="Aptos" w:hAnsi="Aptos" w:cstheme="majorHAnsi"/>
                <w:noProof/>
                <w:webHidden/>
              </w:rPr>
            </w:r>
            <w:r w:rsidRPr="007D36E9">
              <w:rPr>
                <w:rFonts w:ascii="Aptos" w:hAnsi="Aptos" w:cstheme="majorHAnsi"/>
                <w:noProof/>
                <w:webHidden/>
              </w:rPr>
              <w:fldChar w:fldCharType="separate"/>
            </w:r>
            <w:r w:rsidRPr="007D36E9">
              <w:rPr>
                <w:rFonts w:ascii="Aptos" w:hAnsi="Aptos" w:cstheme="majorHAnsi"/>
                <w:noProof/>
                <w:webHidden/>
              </w:rPr>
              <w:t>8</w:t>
            </w:r>
            <w:r w:rsidRPr="007D36E9">
              <w:rPr>
                <w:rFonts w:ascii="Aptos" w:hAnsi="Aptos" w:cstheme="majorHAnsi"/>
                <w:noProof/>
                <w:webHidden/>
              </w:rPr>
              <w:fldChar w:fldCharType="end"/>
            </w:r>
          </w:hyperlink>
        </w:p>
        <w:p w14:paraId="2CC7053D" w14:textId="5C4F3D4C" w:rsidR="0058742D" w:rsidRPr="007D36E9" w:rsidRDefault="0058742D">
          <w:pPr>
            <w:pStyle w:val="TOC1"/>
            <w:tabs>
              <w:tab w:val="left" w:pos="480"/>
              <w:tab w:val="right" w:leader="dot" w:pos="8630"/>
            </w:tabs>
            <w:rPr>
              <w:rFonts w:ascii="Aptos" w:hAnsi="Aptos" w:cstheme="majorHAns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203684049" w:history="1">
            <w:r w:rsidRPr="007D36E9">
              <w:rPr>
                <w:rStyle w:val="Hyperlink"/>
                <w:rFonts w:ascii="Aptos" w:hAnsi="Aptos" w:cstheme="majorHAnsi"/>
                <w:noProof/>
                <w:lang w:val="en-AU"/>
              </w:rPr>
              <w:t>6.</w:t>
            </w:r>
            <w:r w:rsidRPr="007D36E9">
              <w:rPr>
                <w:rFonts w:ascii="Aptos" w:hAnsi="Aptos" w:cstheme="majorHAnsi"/>
                <w:noProof/>
                <w:kern w:val="2"/>
                <w:sz w:val="24"/>
                <w:szCs w:val="24"/>
                <w:lang w:val="en-AU" w:eastAsia="en-AU"/>
                <w14:ligatures w14:val="standardContextual"/>
              </w:rPr>
              <w:tab/>
            </w:r>
            <w:r w:rsidRPr="007D36E9">
              <w:rPr>
                <w:rStyle w:val="Hyperlink"/>
                <w:rFonts w:ascii="Aptos" w:hAnsi="Aptos" w:cstheme="majorHAnsi"/>
                <w:noProof/>
                <w:lang w:val="en-AU"/>
              </w:rPr>
              <w:t>EVALUATION</w:t>
            </w:r>
            <w:r w:rsidRPr="007D36E9">
              <w:rPr>
                <w:rFonts w:ascii="Aptos" w:hAnsi="Aptos" w:cstheme="majorHAnsi"/>
                <w:noProof/>
                <w:webHidden/>
              </w:rPr>
              <w:tab/>
            </w:r>
            <w:r w:rsidRPr="007D36E9">
              <w:rPr>
                <w:rFonts w:ascii="Aptos" w:hAnsi="Aptos" w:cstheme="majorHAnsi"/>
                <w:noProof/>
                <w:webHidden/>
              </w:rPr>
              <w:fldChar w:fldCharType="begin"/>
            </w:r>
            <w:r w:rsidRPr="007D36E9">
              <w:rPr>
                <w:rFonts w:ascii="Aptos" w:hAnsi="Aptos" w:cstheme="majorHAnsi"/>
                <w:noProof/>
                <w:webHidden/>
              </w:rPr>
              <w:instrText xml:space="preserve"> PAGEREF _Toc203684049 \h </w:instrText>
            </w:r>
            <w:r w:rsidRPr="007D36E9">
              <w:rPr>
                <w:rFonts w:ascii="Aptos" w:hAnsi="Aptos" w:cstheme="majorHAnsi"/>
                <w:noProof/>
                <w:webHidden/>
              </w:rPr>
            </w:r>
            <w:r w:rsidRPr="007D36E9">
              <w:rPr>
                <w:rFonts w:ascii="Aptos" w:hAnsi="Aptos" w:cstheme="majorHAnsi"/>
                <w:noProof/>
                <w:webHidden/>
              </w:rPr>
              <w:fldChar w:fldCharType="separate"/>
            </w:r>
            <w:r w:rsidRPr="007D36E9">
              <w:rPr>
                <w:rFonts w:ascii="Aptos" w:hAnsi="Aptos" w:cstheme="majorHAnsi"/>
                <w:noProof/>
                <w:webHidden/>
              </w:rPr>
              <w:t>8</w:t>
            </w:r>
            <w:r w:rsidRPr="007D36E9">
              <w:rPr>
                <w:rFonts w:ascii="Aptos" w:hAnsi="Aptos" w:cstheme="majorHAnsi"/>
                <w:noProof/>
                <w:webHidden/>
              </w:rPr>
              <w:fldChar w:fldCharType="end"/>
            </w:r>
          </w:hyperlink>
        </w:p>
        <w:p w14:paraId="2B53D2E5" w14:textId="6A20C0FC" w:rsidR="000B5346" w:rsidRPr="007D36E9" w:rsidRDefault="00456E76" w:rsidP="00456E76">
          <w:pPr>
            <w:rPr>
              <w:rFonts w:ascii="Aptos" w:hAnsi="Aptos" w:cstheme="majorHAnsi"/>
            </w:rPr>
          </w:pPr>
          <w:r w:rsidRPr="007D36E9">
            <w:rPr>
              <w:rFonts w:ascii="Aptos" w:hAnsi="Aptos" w:cstheme="majorHAnsi"/>
              <w:b/>
              <w:bCs/>
              <w:noProof/>
            </w:rPr>
            <w:fldChar w:fldCharType="end"/>
          </w:r>
        </w:p>
      </w:sdtContent>
    </w:sdt>
    <w:p w14:paraId="3F14865F" w14:textId="77777777" w:rsidR="00A42B32" w:rsidRPr="007D36E9" w:rsidRDefault="00A42B32" w:rsidP="00A42B32">
      <w:pPr>
        <w:rPr>
          <w:rFonts w:ascii="Aptos" w:hAnsi="Aptos" w:cstheme="majorHAnsi"/>
          <w:color w:val="758468"/>
          <w:lang w:val="en-AU"/>
        </w:rPr>
      </w:pPr>
      <w:r w:rsidRPr="007D36E9">
        <w:rPr>
          <w:rFonts w:ascii="Aptos" w:hAnsi="Aptos" w:cstheme="majorHAnsi"/>
          <w:b/>
          <w:bCs/>
          <w:color w:val="758468"/>
          <w:lang w:val="en-AU"/>
        </w:rPr>
        <w:t>GLOSSARY OF TERMS</w:t>
      </w:r>
    </w:p>
    <w:p w14:paraId="1173B405" w14:textId="77777777" w:rsidR="00A42B32" w:rsidRPr="007D36E9" w:rsidRDefault="00A42B32" w:rsidP="00101446">
      <w:pPr>
        <w:pStyle w:val="ListParagraph"/>
        <w:numPr>
          <w:ilvl w:val="0"/>
          <w:numId w:val="33"/>
        </w:numPr>
        <w:spacing w:after="0"/>
        <w:rPr>
          <w:rFonts w:ascii="Aptos" w:hAnsi="Aptos" w:cstheme="majorHAnsi"/>
          <w:lang w:val="en-AU"/>
        </w:rPr>
      </w:pPr>
      <w:r w:rsidRPr="007D36E9">
        <w:rPr>
          <w:rFonts w:ascii="Aptos" w:hAnsi="Aptos" w:cstheme="majorHAnsi"/>
          <w:b/>
          <w:bCs/>
          <w:lang w:val="en-AU"/>
        </w:rPr>
        <w:t>DGFC –</w:t>
      </w:r>
      <w:r w:rsidRPr="007D36E9">
        <w:rPr>
          <w:rFonts w:ascii="Aptos" w:hAnsi="Aptos" w:cstheme="majorHAnsi"/>
          <w:lang w:val="en-AU"/>
        </w:rPr>
        <w:t xml:space="preserve"> </w:t>
      </w:r>
      <w:r w:rsidRPr="007D36E9">
        <w:rPr>
          <w:rFonts w:ascii="Aptos" w:hAnsi="Aptos" w:cstheme="majorHAnsi"/>
          <w:b/>
          <w:bCs/>
          <w:lang w:val="en-AU"/>
        </w:rPr>
        <w:t>Direct Gap Fee Collection:</w:t>
      </w:r>
      <w:r w:rsidRPr="007D36E9">
        <w:rPr>
          <w:rFonts w:ascii="Aptos" w:hAnsi="Aptos" w:cstheme="majorHAnsi"/>
          <w:lang w:val="en-AU"/>
        </w:rPr>
        <w:t xml:space="preserve"> A payment model where families pay the gap fee (the portion not covered by CCS) directly to the family day care service.</w:t>
      </w:r>
    </w:p>
    <w:p w14:paraId="1ECDDE90" w14:textId="77777777" w:rsidR="00A42B32" w:rsidRPr="007D36E9" w:rsidRDefault="00A42B32" w:rsidP="00101446">
      <w:pPr>
        <w:pStyle w:val="ListParagraph"/>
        <w:spacing w:after="0"/>
        <w:rPr>
          <w:rFonts w:ascii="Aptos" w:hAnsi="Aptos" w:cstheme="majorHAnsi"/>
          <w:lang w:val="en-AU"/>
        </w:rPr>
      </w:pPr>
    </w:p>
    <w:p w14:paraId="5ADFFD5F" w14:textId="77777777" w:rsidR="00A42B32" w:rsidRPr="007D36E9" w:rsidRDefault="00A42B32" w:rsidP="00101446">
      <w:pPr>
        <w:pStyle w:val="ListParagraph"/>
        <w:numPr>
          <w:ilvl w:val="0"/>
          <w:numId w:val="33"/>
        </w:numPr>
        <w:spacing w:after="0"/>
        <w:rPr>
          <w:rFonts w:ascii="Aptos" w:hAnsi="Aptos" w:cstheme="majorHAnsi"/>
          <w:lang w:val="en-AU"/>
        </w:rPr>
      </w:pPr>
      <w:r w:rsidRPr="007D36E9">
        <w:rPr>
          <w:rFonts w:ascii="Aptos" w:hAnsi="Aptos" w:cstheme="majorHAnsi"/>
          <w:b/>
          <w:bCs/>
          <w:lang w:val="en-AU"/>
        </w:rPr>
        <w:t>CCS</w:t>
      </w:r>
      <w:r w:rsidRPr="007D36E9">
        <w:rPr>
          <w:rFonts w:ascii="Aptos" w:hAnsi="Aptos" w:cstheme="majorHAnsi"/>
          <w:lang w:val="en-AU"/>
        </w:rPr>
        <w:t xml:space="preserve"> </w:t>
      </w:r>
      <w:r w:rsidRPr="007D36E9">
        <w:rPr>
          <w:rFonts w:ascii="Aptos" w:hAnsi="Aptos" w:cstheme="majorHAnsi"/>
          <w:b/>
          <w:bCs/>
          <w:lang w:val="en-AU"/>
        </w:rPr>
        <w:t>– Child Care Subsidy:</w:t>
      </w:r>
      <w:r w:rsidRPr="007D36E9">
        <w:rPr>
          <w:rFonts w:ascii="Aptos" w:hAnsi="Aptos" w:cstheme="majorHAnsi"/>
          <w:lang w:val="en-AU"/>
        </w:rPr>
        <w:t xml:space="preserve"> A government subsidy that helps eligible families with the cost of childcare.</w:t>
      </w:r>
    </w:p>
    <w:p w14:paraId="5E081527" w14:textId="77777777" w:rsidR="00A42B32" w:rsidRPr="007D36E9" w:rsidRDefault="00A42B32" w:rsidP="00101446">
      <w:pPr>
        <w:pStyle w:val="ListParagraph"/>
        <w:spacing w:after="0"/>
        <w:rPr>
          <w:rFonts w:ascii="Aptos" w:hAnsi="Aptos" w:cstheme="majorHAnsi"/>
          <w:lang w:val="en-AU"/>
        </w:rPr>
      </w:pPr>
    </w:p>
    <w:p w14:paraId="77206BBB" w14:textId="77777777" w:rsidR="00A42B32" w:rsidRPr="007D36E9" w:rsidRDefault="00A42B32" w:rsidP="00101446">
      <w:pPr>
        <w:pStyle w:val="ListParagraph"/>
        <w:numPr>
          <w:ilvl w:val="0"/>
          <w:numId w:val="33"/>
        </w:numPr>
        <w:spacing w:after="0"/>
        <w:rPr>
          <w:rFonts w:ascii="Aptos" w:hAnsi="Aptos" w:cstheme="majorHAnsi"/>
          <w:lang w:val="en-AU"/>
        </w:rPr>
      </w:pPr>
      <w:r w:rsidRPr="007D36E9">
        <w:rPr>
          <w:rFonts w:ascii="Aptos" w:hAnsi="Aptos" w:cstheme="majorHAnsi"/>
          <w:b/>
          <w:bCs/>
          <w:lang w:val="en-AU"/>
        </w:rPr>
        <w:t>CWA</w:t>
      </w:r>
      <w:r w:rsidRPr="007D36E9">
        <w:rPr>
          <w:rFonts w:ascii="Aptos" w:hAnsi="Aptos" w:cstheme="majorHAnsi"/>
          <w:lang w:val="en-AU"/>
        </w:rPr>
        <w:t xml:space="preserve"> </w:t>
      </w:r>
      <w:r w:rsidRPr="007D36E9">
        <w:rPr>
          <w:rFonts w:ascii="Aptos" w:hAnsi="Aptos" w:cstheme="majorHAnsi"/>
          <w:b/>
          <w:bCs/>
          <w:lang w:val="en-AU"/>
        </w:rPr>
        <w:t>– Complying Written Arrangement:</w:t>
      </w:r>
      <w:r w:rsidRPr="007D36E9">
        <w:rPr>
          <w:rFonts w:ascii="Aptos" w:hAnsi="Aptos" w:cstheme="majorHAnsi"/>
          <w:lang w:val="en-AU"/>
        </w:rPr>
        <w:t xml:space="preserve"> A formal agreement between the service and family about care details and fees.</w:t>
      </w:r>
    </w:p>
    <w:p w14:paraId="31D1DAB9" w14:textId="77777777" w:rsidR="00A42B32" w:rsidRPr="007D36E9" w:rsidRDefault="00A42B32" w:rsidP="00101446">
      <w:pPr>
        <w:pStyle w:val="ListParagraph"/>
        <w:spacing w:after="0"/>
        <w:rPr>
          <w:rFonts w:ascii="Aptos" w:hAnsi="Aptos" w:cstheme="majorHAnsi"/>
          <w:lang w:val="en-AU"/>
        </w:rPr>
      </w:pPr>
    </w:p>
    <w:p w14:paraId="5AC0B35D" w14:textId="77777777" w:rsidR="00A42B32" w:rsidRPr="007D36E9" w:rsidRDefault="00A42B32" w:rsidP="00101446">
      <w:pPr>
        <w:pStyle w:val="ListParagraph"/>
        <w:numPr>
          <w:ilvl w:val="0"/>
          <w:numId w:val="33"/>
        </w:numPr>
        <w:spacing w:after="0"/>
        <w:rPr>
          <w:rFonts w:ascii="Aptos" w:hAnsi="Aptos" w:cstheme="majorHAnsi"/>
          <w:lang w:val="en-AU"/>
        </w:rPr>
      </w:pPr>
      <w:r w:rsidRPr="007D36E9">
        <w:rPr>
          <w:rFonts w:ascii="Aptos" w:hAnsi="Aptos" w:cstheme="majorHAnsi"/>
          <w:b/>
          <w:bCs/>
          <w:lang w:val="en-AU"/>
        </w:rPr>
        <w:t>Gap Fee</w:t>
      </w:r>
      <w:r w:rsidRPr="007D36E9">
        <w:rPr>
          <w:rFonts w:ascii="Aptos" w:hAnsi="Aptos" w:cstheme="majorHAnsi"/>
          <w:lang w:val="en-AU"/>
        </w:rPr>
        <w:t xml:space="preserve"> – The out-of-pocket amount a family pays after the CCS has been applied.</w:t>
      </w:r>
    </w:p>
    <w:p w14:paraId="2DADCD8E" w14:textId="77777777" w:rsidR="00A42B32" w:rsidRPr="007D36E9" w:rsidRDefault="00A42B32" w:rsidP="00101446">
      <w:pPr>
        <w:pStyle w:val="ListParagraph"/>
        <w:spacing w:after="0"/>
        <w:rPr>
          <w:rFonts w:ascii="Aptos" w:hAnsi="Aptos" w:cstheme="majorHAnsi"/>
          <w:lang w:val="en-AU"/>
        </w:rPr>
      </w:pPr>
    </w:p>
    <w:p w14:paraId="7FB38118" w14:textId="77777777" w:rsidR="00A42B32" w:rsidRPr="007D36E9" w:rsidRDefault="00A42B32" w:rsidP="00101446">
      <w:pPr>
        <w:pStyle w:val="ListParagraph"/>
        <w:numPr>
          <w:ilvl w:val="0"/>
          <w:numId w:val="33"/>
        </w:numPr>
        <w:spacing w:after="0"/>
        <w:rPr>
          <w:rFonts w:ascii="Aptos" w:hAnsi="Aptos" w:cstheme="majorHAnsi"/>
          <w:lang w:val="en-AU"/>
        </w:rPr>
      </w:pPr>
      <w:r w:rsidRPr="007D36E9">
        <w:rPr>
          <w:rFonts w:ascii="Aptos" w:hAnsi="Aptos" w:cstheme="majorHAnsi"/>
          <w:b/>
          <w:bCs/>
          <w:lang w:val="en-AU"/>
        </w:rPr>
        <w:t>FDCA</w:t>
      </w:r>
      <w:r w:rsidRPr="007D36E9">
        <w:rPr>
          <w:rFonts w:ascii="Aptos" w:hAnsi="Aptos" w:cstheme="majorHAnsi"/>
          <w:lang w:val="en-AU"/>
        </w:rPr>
        <w:t xml:space="preserve"> </w:t>
      </w:r>
      <w:r w:rsidRPr="007D36E9">
        <w:rPr>
          <w:rFonts w:ascii="Aptos" w:hAnsi="Aptos" w:cstheme="majorHAnsi"/>
          <w:b/>
          <w:bCs/>
          <w:lang w:val="en-AU"/>
        </w:rPr>
        <w:t xml:space="preserve">– Family Day Care Australia: </w:t>
      </w:r>
      <w:r w:rsidRPr="007D36E9">
        <w:rPr>
          <w:rFonts w:ascii="Aptos" w:hAnsi="Aptos" w:cstheme="majorHAnsi"/>
          <w:lang w:val="en-AU"/>
        </w:rPr>
        <w:t>The national peak body representing family day care sector.</w:t>
      </w:r>
    </w:p>
    <w:p w14:paraId="246C84FC" w14:textId="77777777" w:rsidR="00A42B32" w:rsidRPr="007D36E9" w:rsidRDefault="00A42B32" w:rsidP="00101446">
      <w:pPr>
        <w:pStyle w:val="ListParagraph"/>
        <w:spacing w:after="0"/>
        <w:rPr>
          <w:rFonts w:ascii="Aptos" w:hAnsi="Aptos" w:cstheme="majorHAnsi"/>
          <w:b/>
          <w:bCs/>
          <w:lang w:val="en-AU"/>
        </w:rPr>
      </w:pPr>
    </w:p>
    <w:p w14:paraId="72367669" w14:textId="5AD978E0" w:rsidR="00A42B32" w:rsidRPr="007D36E9" w:rsidRDefault="00A42B32" w:rsidP="00101446">
      <w:pPr>
        <w:pStyle w:val="ListParagraph"/>
        <w:numPr>
          <w:ilvl w:val="0"/>
          <w:numId w:val="33"/>
        </w:numPr>
        <w:spacing w:after="0"/>
        <w:rPr>
          <w:rFonts w:ascii="Aptos" w:hAnsi="Aptos" w:cstheme="majorBidi"/>
          <w:lang w:val="en-AU"/>
        </w:rPr>
      </w:pPr>
      <w:r w:rsidRPr="007D36E9">
        <w:rPr>
          <w:rFonts w:ascii="Aptos" w:hAnsi="Aptos" w:cstheme="majorBidi"/>
          <w:b/>
          <w:bCs/>
          <w:lang w:val="en-AU"/>
        </w:rPr>
        <w:t>DGFC Transition Start Date</w:t>
      </w:r>
      <w:r w:rsidRPr="007D36E9">
        <w:rPr>
          <w:rFonts w:ascii="Aptos" w:hAnsi="Aptos" w:cstheme="majorBidi"/>
          <w:lang w:val="en-AU"/>
        </w:rPr>
        <w:t xml:space="preserve"> – The date the service begins operating under the DGFC model. </w:t>
      </w:r>
      <w:r w:rsidRPr="007D36E9">
        <w:rPr>
          <w:rFonts w:ascii="Aptos" w:hAnsi="Aptos" w:cstheme="majorBidi"/>
          <w:i/>
          <w:iCs/>
          <w:lang w:val="en-AU"/>
        </w:rPr>
        <w:t xml:space="preserve">Note: </w:t>
      </w:r>
      <w:r w:rsidR="00B84675" w:rsidRPr="007D36E9">
        <w:rPr>
          <w:rFonts w:ascii="Aptos" w:hAnsi="Aptos" w:cstheme="majorBidi"/>
          <w:i/>
          <w:iCs/>
          <w:lang w:val="en-AU"/>
        </w:rPr>
        <w:t>A</w:t>
      </w:r>
      <w:r w:rsidRPr="007D36E9">
        <w:rPr>
          <w:rFonts w:ascii="Aptos" w:hAnsi="Aptos" w:cstheme="majorBidi"/>
          <w:i/>
          <w:iCs/>
          <w:lang w:val="en-AU"/>
        </w:rPr>
        <w:t>ll services must transition by 1 January 2026</w:t>
      </w:r>
      <w:r w:rsidR="00413903">
        <w:rPr>
          <w:rFonts w:ascii="Aptos" w:hAnsi="Aptos" w:cstheme="majorBidi"/>
          <w:i/>
          <w:iCs/>
          <w:lang w:val="en-AU"/>
        </w:rPr>
        <w:t>.</w:t>
      </w:r>
    </w:p>
    <w:p w14:paraId="17DCA6FD" w14:textId="039BCFBC" w:rsidR="00FD6D75" w:rsidRPr="007D36E9" w:rsidRDefault="00E16CB2" w:rsidP="00C433F4">
      <w:pPr>
        <w:pStyle w:val="Heading1"/>
        <w:numPr>
          <w:ilvl w:val="0"/>
          <w:numId w:val="30"/>
        </w:numPr>
        <w:ind w:left="426"/>
        <w:rPr>
          <w:rFonts w:ascii="Aptos" w:hAnsi="Aptos" w:cstheme="majorHAnsi"/>
          <w:color w:val="758468"/>
        </w:rPr>
      </w:pPr>
      <w:bookmarkStart w:id="0" w:name="_Toc203684038"/>
      <w:r w:rsidRPr="007D36E9">
        <w:rPr>
          <w:rFonts w:ascii="Aptos" w:hAnsi="Aptos" w:cstheme="majorHAnsi"/>
          <w:color w:val="758468"/>
        </w:rPr>
        <w:lastRenderedPageBreak/>
        <w:t>INTRODUCTION</w:t>
      </w:r>
      <w:bookmarkEnd w:id="0"/>
    </w:p>
    <w:p w14:paraId="10656FEF" w14:textId="6C555F07" w:rsidR="00454C05" w:rsidRPr="007D36E9" w:rsidRDefault="00454C05" w:rsidP="00454C05">
      <w:pPr>
        <w:rPr>
          <w:rFonts w:ascii="Aptos" w:hAnsi="Aptos" w:cstheme="majorHAnsi"/>
          <w:i/>
          <w:iCs/>
        </w:rPr>
      </w:pPr>
      <w:r w:rsidRPr="007D36E9">
        <w:rPr>
          <w:rFonts w:ascii="Aptos" w:hAnsi="Aptos" w:cstheme="majorHAnsi"/>
          <w:i/>
          <w:iCs/>
        </w:rPr>
        <w:t>Briefly describe why your service is preparing a communications plan for DGFC. You may wish to include the government requirement and your goal to ensure a smooth transition for all stakeholders.</w:t>
      </w:r>
    </w:p>
    <w:p w14:paraId="0BB95B79" w14:textId="5E482D51" w:rsidR="00D93697" w:rsidRPr="007D36E9" w:rsidRDefault="00D93697" w:rsidP="00454C05">
      <w:pPr>
        <w:rPr>
          <w:rFonts w:ascii="Aptos" w:hAnsi="Aptos" w:cstheme="majorHAnsi"/>
        </w:rPr>
      </w:pPr>
    </w:p>
    <w:p w14:paraId="5E3AE5C3" w14:textId="77777777" w:rsidR="00D93697" w:rsidRPr="007D36E9" w:rsidRDefault="00D93697" w:rsidP="00454C05">
      <w:pPr>
        <w:rPr>
          <w:rFonts w:ascii="Aptos" w:hAnsi="Aptos" w:cstheme="majorHAnsi"/>
        </w:rPr>
      </w:pPr>
    </w:p>
    <w:p w14:paraId="6F41E836" w14:textId="77777777" w:rsidR="00D93697" w:rsidRPr="007D36E9" w:rsidRDefault="00D93697" w:rsidP="00454C05">
      <w:pPr>
        <w:rPr>
          <w:rFonts w:ascii="Aptos" w:hAnsi="Aptos" w:cstheme="majorHAnsi"/>
        </w:rPr>
      </w:pPr>
    </w:p>
    <w:p w14:paraId="65D0E3B7" w14:textId="77777777" w:rsidR="00D93697" w:rsidRPr="007D36E9" w:rsidRDefault="00D93697" w:rsidP="00454C05">
      <w:pPr>
        <w:rPr>
          <w:rFonts w:ascii="Aptos" w:hAnsi="Aptos" w:cstheme="majorHAnsi"/>
        </w:rPr>
      </w:pPr>
    </w:p>
    <w:p w14:paraId="57FE3E38" w14:textId="77777777" w:rsidR="00D93697" w:rsidRPr="007D36E9" w:rsidRDefault="00D93697" w:rsidP="00454C05">
      <w:pPr>
        <w:rPr>
          <w:rFonts w:ascii="Aptos" w:hAnsi="Aptos" w:cstheme="majorHAnsi"/>
        </w:rPr>
      </w:pPr>
    </w:p>
    <w:p w14:paraId="30DD60C4" w14:textId="77777777" w:rsidR="00D93697" w:rsidRPr="007D36E9" w:rsidRDefault="00D93697" w:rsidP="00454C05">
      <w:pPr>
        <w:rPr>
          <w:rFonts w:ascii="Aptos" w:hAnsi="Aptos" w:cstheme="majorHAnsi"/>
        </w:rPr>
      </w:pPr>
    </w:p>
    <w:p w14:paraId="69DAE88F" w14:textId="6B328F17" w:rsidR="00D01F4A" w:rsidRPr="007D36E9" w:rsidRDefault="00D01F4A" w:rsidP="00A066A2">
      <w:pPr>
        <w:pStyle w:val="Heading1"/>
        <w:numPr>
          <w:ilvl w:val="0"/>
          <w:numId w:val="30"/>
        </w:numPr>
        <w:spacing w:line="240" w:lineRule="auto"/>
        <w:ind w:left="426"/>
        <w:rPr>
          <w:rFonts w:ascii="Aptos" w:hAnsi="Aptos" w:cstheme="majorHAnsi"/>
          <w:color w:val="758468"/>
        </w:rPr>
      </w:pPr>
      <w:bookmarkStart w:id="1" w:name="_Toc203684039"/>
      <w:r w:rsidRPr="007D36E9">
        <w:rPr>
          <w:rFonts w:ascii="Aptos" w:hAnsi="Aptos" w:cstheme="majorHAnsi"/>
          <w:color w:val="758468"/>
        </w:rPr>
        <w:t>OBJECTIVES</w:t>
      </w:r>
      <w:bookmarkEnd w:id="1"/>
    </w:p>
    <w:p w14:paraId="6F34F39A" w14:textId="7DE02002" w:rsidR="00D01F4A" w:rsidRPr="007D36E9" w:rsidRDefault="00D01F4A" w:rsidP="00A066A2">
      <w:pPr>
        <w:pStyle w:val="Heading2"/>
        <w:spacing w:before="0" w:line="240" w:lineRule="auto"/>
        <w:rPr>
          <w:rFonts w:ascii="Aptos" w:hAnsi="Aptos" w:cstheme="majorHAnsi"/>
          <w:color w:val="9DB089"/>
          <w:lang w:val="en-AU"/>
        </w:rPr>
      </w:pPr>
      <w:bookmarkStart w:id="2" w:name="_Toc203684040"/>
      <w:r w:rsidRPr="007D36E9">
        <w:rPr>
          <w:rFonts w:ascii="Aptos" w:hAnsi="Aptos" w:cstheme="majorHAnsi"/>
          <w:color w:val="9DB089"/>
          <w:lang w:val="en-AU"/>
        </w:rPr>
        <w:t>Communication Objectives</w:t>
      </w:r>
      <w:bookmarkEnd w:id="2"/>
    </w:p>
    <w:p w14:paraId="7CB9E5B7" w14:textId="7BD6BFDC" w:rsidR="0001393E" w:rsidRPr="007D36E9" w:rsidRDefault="0001393E" w:rsidP="00F23CE6">
      <w:pPr>
        <w:spacing w:after="0"/>
        <w:rPr>
          <w:rFonts w:ascii="Aptos" w:hAnsi="Aptos" w:cstheme="majorHAnsi"/>
          <w:i/>
          <w:iCs/>
          <w:lang w:val="en-AU"/>
        </w:rPr>
      </w:pPr>
      <w:r w:rsidRPr="007D36E9">
        <w:rPr>
          <w:rFonts w:ascii="Aptos" w:hAnsi="Aptos" w:cstheme="majorHAnsi"/>
          <w:i/>
          <w:iCs/>
          <w:lang w:val="en-AU"/>
        </w:rPr>
        <w:t>Outline what your communications aim to achieve. Common objectives may include:</w:t>
      </w:r>
    </w:p>
    <w:p w14:paraId="7EADA249" w14:textId="319B5C72" w:rsidR="0001393E" w:rsidRPr="007D36E9" w:rsidRDefault="0001393E" w:rsidP="00F23CE6">
      <w:pPr>
        <w:pStyle w:val="ListParagraph"/>
        <w:numPr>
          <w:ilvl w:val="0"/>
          <w:numId w:val="37"/>
        </w:numPr>
        <w:spacing w:after="0"/>
        <w:rPr>
          <w:rFonts w:ascii="Aptos" w:hAnsi="Aptos" w:cstheme="majorHAnsi"/>
          <w:i/>
          <w:iCs/>
          <w:lang w:val="en-AU"/>
        </w:rPr>
      </w:pPr>
      <w:r w:rsidRPr="007D36E9">
        <w:rPr>
          <w:rFonts w:ascii="Aptos" w:hAnsi="Aptos" w:cstheme="majorHAnsi"/>
          <w:i/>
          <w:iCs/>
          <w:lang w:val="en-AU"/>
        </w:rPr>
        <w:t>Raising awareness of the changes</w:t>
      </w:r>
    </w:p>
    <w:p w14:paraId="58F677D0" w14:textId="63BC1F68" w:rsidR="0001393E" w:rsidRPr="007D36E9" w:rsidRDefault="0001393E" w:rsidP="00F23CE6">
      <w:pPr>
        <w:pStyle w:val="ListParagraph"/>
        <w:numPr>
          <w:ilvl w:val="0"/>
          <w:numId w:val="37"/>
        </w:numPr>
        <w:spacing w:after="0"/>
        <w:rPr>
          <w:rFonts w:ascii="Aptos" w:hAnsi="Aptos" w:cstheme="majorHAnsi"/>
          <w:i/>
          <w:iCs/>
          <w:lang w:val="en-AU"/>
        </w:rPr>
      </w:pPr>
      <w:r w:rsidRPr="007D36E9">
        <w:rPr>
          <w:rFonts w:ascii="Aptos" w:hAnsi="Aptos" w:cstheme="majorHAnsi"/>
          <w:i/>
          <w:iCs/>
          <w:lang w:val="en-AU"/>
        </w:rPr>
        <w:t>Ensuring consistency in messaging</w:t>
      </w:r>
      <w:r w:rsidR="00BE5A97" w:rsidRPr="007D36E9">
        <w:rPr>
          <w:rFonts w:ascii="Aptos" w:hAnsi="Aptos" w:cstheme="majorHAnsi"/>
          <w:i/>
          <w:iCs/>
          <w:lang w:val="en-AU"/>
        </w:rPr>
        <w:t xml:space="preserve"> across staff and educators</w:t>
      </w:r>
    </w:p>
    <w:p w14:paraId="1D6707E0" w14:textId="5FE5FAB5" w:rsidR="0001393E" w:rsidRPr="007D36E9" w:rsidRDefault="0001393E" w:rsidP="00F23CE6">
      <w:pPr>
        <w:pStyle w:val="ListParagraph"/>
        <w:numPr>
          <w:ilvl w:val="0"/>
          <w:numId w:val="37"/>
        </w:numPr>
        <w:spacing w:after="0"/>
        <w:rPr>
          <w:rFonts w:ascii="Aptos" w:hAnsi="Aptos" w:cstheme="majorHAnsi"/>
          <w:i/>
          <w:iCs/>
          <w:lang w:val="en-AU"/>
        </w:rPr>
      </w:pPr>
      <w:r w:rsidRPr="007D36E9">
        <w:rPr>
          <w:rFonts w:ascii="Aptos" w:hAnsi="Aptos" w:cstheme="majorHAnsi"/>
          <w:i/>
          <w:iCs/>
          <w:lang w:val="en-AU"/>
        </w:rPr>
        <w:t>Promoting early engagement and confidence</w:t>
      </w:r>
    </w:p>
    <w:p w14:paraId="1077C6C0" w14:textId="14A5D16E" w:rsidR="0001393E" w:rsidRPr="007D36E9" w:rsidRDefault="0001393E" w:rsidP="00D93697">
      <w:pPr>
        <w:pStyle w:val="ListParagraph"/>
        <w:numPr>
          <w:ilvl w:val="0"/>
          <w:numId w:val="37"/>
        </w:numPr>
        <w:spacing w:after="0"/>
        <w:rPr>
          <w:rFonts w:ascii="Aptos" w:hAnsi="Aptos" w:cstheme="majorHAnsi"/>
          <w:i/>
          <w:iCs/>
          <w:lang w:val="en-AU"/>
        </w:rPr>
      </w:pPr>
      <w:r w:rsidRPr="007D36E9">
        <w:rPr>
          <w:rFonts w:ascii="Aptos" w:hAnsi="Aptos" w:cstheme="majorHAnsi"/>
          <w:i/>
          <w:iCs/>
          <w:lang w:val="en-AU"/>
        </w:rPr>
        <w:t>Enabling two-way communication</w:t>
      </w:r>
    </w:p>
    <w:p w14:paraId="02ED4B7A" w14:textId="77777777" w:rsidR="001F65E1" w:rsidRPr="007D36E9" w:rsidRDefault="001F65E1" w:rsidP="001F65E1">
      <w:pPr>
        <w:spacing w:after="0"/>
        <w:rPr>
          <w:rFonts w:ascii="Aptos" w:hAnsi="Aptos" w:cstheme="majorHAnsi"/>
          <w:lang w:val="en-AU"/>
        </w:rPr>
      </w:pPr>
    </w:p>
    <w:p w14:paraId="0F5C4D4A" w14:textId="77777777" w:rsidR="001F65E1" w:rsidRPr="007D36E9" w:rsidRDefault="001F65E1" w:rsidP="001F65E1">
      <w:pPr>
        <w:spacing w:after="0"/>
        <w:rPr>
          <w:rFonts w:ascii="Aptos" w:hAnsi="Aptos" w:cstheme="majorHAnsi"/>
          <w:lang w:val="en-AU"/>
        </w:rPr>
      </w:pPr>
    </w:p>
    <w:p w14:paraId="40DDC33A" w14:textId="77777777" w:rsidR="001F65E1" w:rsidRPr="007D36E9" w:rsidRDefault="001F65E1" w:rsidP="001F65E1">
      <w:pPr>
        <w:spacing w:after="0"/>
        <w:rPr>
          <w:rFonts w:ascii="Aptos" w:hAnsi="Aptos" w:cstheme="majorHAnsi"/>
          <w:lang w:val="en-AU"/>
        </w:rPr>
      </w:pPr>
    </w:p>
    <w:p w14:paraId="354BD2D9" w14:textId="77777777" w:rsidR="001F65E1" w:rsidRPr="007D36E9" w:rsidRDefault="001F65E1" w:rsidP="001F65E1">
      <w:pPr>
        <w:spacing w:after="0"/>
        <w:rPr>
          <w:rFonts w:ascii="Aptos" w:hAnsi="Aptos" w:cstheme="majorHAnsi"/>
          <w:lang w:val="en-AU"/>
        </w:rPr>
      </w:pPr>
    </w:p>
    <w:p w14:paraId="2B105C6E" w14:textId="77777777" w:rsidR="001F65E1" w:rsidRPr="007D36E9" w:rsidRDefault="001F65E1" w:rsidP="001F65E1">
      <w:pPr>
        <w:spacing w:after="0"/>
        <w:rPr>
          <w:rFonts w:ascii="Aptos" w:hAnsi="Aptos" w:cstheme="majorHAnsi"/>
          <w:lang w:val="en-AU"/>
        </w:rPr>
      </w:pPr>
    </w:p>
    <w:p w14:paraId="11D4F1B1" w14:textId="77777777" w:rsidR="001F65E1" w:rsidRPr="007D36E9" w:rsidRDefault="001F65E1" w:rsidP="001F65E1">
      <w:pPr>
        <w:spacing w:after="0"/>
        <w:rPr>
          <w:rFonts w:ascii="Aptos" w:hAnsi="Aptos" w:cstheme="majorHAnsi"/>
          <w:lang w:val="en-AU"/>
        </w:rPr>
      </w:pPr>
    </w:p>
    <w:p w14:paraId="480E215B" w14:textId="77777777" w:rsidR="001F65E1" w:rsidRPr="007D36E9" w:rsidRDefault="001F65E1" w:rsidP="001F65E1">
      <w:pPr>
        <w:spacing w:after="0"/>
        <w:rPr>
          <w:rFonts w:ascii="Aptos" w:hAnsi="Aptos" w:cstheme="majorHAnsi"/>
          <w:lang w:val="en-AU"/>
        </w:rPr>
      </w:pPr>
    </w:p>
    <w:p w14:paraId="4131B562" w14:textId="77777777" w:rsidR="001F65E1" w:rsidRPr="007D36E9" w:rsidRDefault="001F65E1" w:rsidP="001F65E1">
      <w:pPr>
        <w:spacing w:after="0"/>
        <w:rPr>
          <w:rFonts w:ascii="Aptos" w:hAnsi="Aptos" w:cstheme="majorHAnsi"/>
          <w:lang w:val="en-AU"/>
        </w:rPr>
      </w:pPr>
    </w:p>
    <w:p w14:paraId="65F3528A" w14:textId="77777777" w:rsidR="001F65E1" w:rsidRPr="007D36E9" w:rsidRDefault="001F65E1" w:rsidP="001F65E1">
      <w:pPr>
        <w:spacing w:after="0"/>
        <w:rPr>
          <w:rFonts w:ascii="Aptos" w:hAnsi="Aptos" w:cstheme="majorHAnsi"/>
          <w:lang w:val="en-AU"/>
        </w:rPr>
      </w:pPr>
    </w:p>
    <w:p w14:paraId="74399047" w14:textId="77777777" w:rsidR="001F65E1" w:rsidRPr="007D36E9" w:rsidRDefault="001F65E1" w:rsidP="001F65E1">
      <w:pPr>
        <w:spacing w:after="0"/>
        <w:rPr>
          <w:rFonts w:ascii="Aptos" w:hAnsi="Aptos" w:cstheme="majorHAnsi"/>
          <w:lang w:val="en-AU"/>
        </w:rPr>
      </w:pPr>
    </w:p>
    <w:p w14:paraId="1A474ED5" w14:textId="77777777" w:rsidR="001F65E1" w:rsidRPr="007D36E9" w:rsidRDefault="001F65E1" w:rsidP="001F65E1">
      <w:pPr>
        <w:spacing w:after="0"/>
        <w:rPr>
          <w:rFonts w:ascii="Aptos" w:hAnsi="Aptos" w:cstheme="majorHAnsi"/>
          <w:lang w:val="en-AU"/>
        </w:rPr>
      </w:pPr>
    </w:p>
    <w:p w14:paraId="6024C21E" w14:textId="77777777" w:rsidR="001F65E1" w:rsidRPr="007D36E9" w:rsidRDefault="001F65E1" w:rsidP="001F65E1">
      <w:pPr>
        <w:spacing w:after="0"/>
        <w:rPr>
          <w:rFonts w:ascii="Aptos" w:hAnsi="Aptos" w:cstheme="majorHAnsi"/>
          <w:lang w:val="en-AU"/>
        </w:rPr>
      </w:pPr>
    </w:p>
    <w:p w14:paraId="1983D65C" w14:textId="77777777" w:rsidR="001F65E1" w:rsidRDefault="001F65E1" w:rsidP="00F23CE6">
      <w:pPr>
        <w:spacing w:after="0"/>
        <w:rPr>
          <w:rFonts w:ascii="Aptos" w:hAnsi="Aptos" w:cstheme="majorHAnsi"/>
          <w:lang w:val="en-AU"/>
        </w:rPr>
      </w:pPr>
    </w:p>
    <w:p w14:paraId="69C75203" w14:textId="77777777" w:rsidR="00A066A2" w:rsidRPr="007D36E9" w:rsidRDefault="00A066A2" w:rsidP="00F23CE6">
      <w:pPr>
        <w:spacing w:after="0"/>
        <w:rPr>
          <w:rFonts w:ascii="Aptos" w:hAnsi="Aptos" w:cstheme="majorHAnsi"/>
          <w:lang w:val="en-AU"/>
        </w:rPr>
      </w:pPr>
    </w:p>
    <w:p w14:paraId="7DD30CF3" w14:textId="7E40BDC7" w:rsidR="00D01F4A" w:rsidRPr="007D36E9" w:rsidRDefault="00D01F4A" w:rsidP="00A066A2">
      <w:pPr>
        <w:pStyle w:val="Heading1"/>
        <w:numPr>
          <w:ilvl w:val="0"/>
          <w:numId w:val="30"/>
        </w:numPr>
        <w:ind w:left="426"/>
        <w:rPr>
          <w:rFonts w:ascii="Aptos" w:hAnsi="Aptos"/>
          <w:color w:val="758468"/>
        </w:rPr>
      </w:pPr>
      <w:bookmarkStart w:id="3" w:name="_Toc203684041"/>
      <w:r w:rsidRPr="007D36E9">
        <w:rPr>
          <w:rFonts w:ascii="Aptos" w:hAnsi="Aptos"/>
          <w:color w:val="758468"/>
        </w:rPr>
        <w:lastRenderedPageBreak/>
        <w:t xml:space="preserve">KEY AUDIENCES </w:t>
      </w:r>
      <w:r w:rsidR="07AF6B1B" w:rsidRPr="007D36E9">
        <w:rPr>
          <w:rFonts w:ascii="Aptos" w:hAnsi="Aptos"/>
          <w:color w:val="758468"/>
        </w:rPr>
        <w:t>&amp;</w:t>
      </w:r>
      <w:r w:rsidRPr="007D36E9">
        <w:rPr>
          <w:rFonts w:ascii="Aptos" w:hAnsi="Aptos"/>
          <w:color w:val="758468"/>
        </w:rPr>
        <w:t xml:space="preserve"> KEY MESSAGES</w:t>
      </w:r>
      <w:bookmarkEnd w:id="3"/>
    </w:p>
    <w:p w14:paraId="0CA3F4F9" w14:textId="138C4F64" w:rsidR="00D01F4A" w:rsidRPr="007D36E9" w:rsidRDefault="00D01F4A" w:rsidP="005501D0">
      <w:pPr>
        <w:pStyle w:val="Heading2"/>
        <w:rPr>
          <w:rFonts w:ascii="Aptos" w:hAnsi="Aptos" w:cstheme="majorHAnsi"/>
          <w:color w:val="9DB089"/>
        </w:rPr>
      </w:pPr>
      <w:bookmarkStart w:id="4" w:name="_Toc203684042"/>
      <w:r w:rsidRPr="007D36E9">
        <w:rPr>
          <w:rFonts w:ascii="Aptos" w:hAnsi="Aptos" w:cstheme="majorHAnsi"/>
          <w:color w:val="9DB089"/>
        </w:rPr>
        <w:t>Key Audiences</w:t>
      </w:r>
      <w:bookmarkEnd w:id="4"/>
      <w:r w:rsidRPr="007D36E9">
        <w:rPr>
          <w:rFonts w:ascii="Aptos" w:hAnsi="Aptos" w:cstheme="majorHAnsi"/>
          <w:color w:val="9DB089"/>
        </w:rPr>
        <w:t xml:space="preserve">  </w:t>
      </w:r>
    </w:p>
    <w:p w14:paraId="08C02BC6" w14:textId="6A8F7D5D" w:rsidR="004A077E" w:rsidRPr="007D36E9" w:rsidRDefault="004A077E" w:rsidP="004A077E">
      <w:pPr>
        <w:rPr>
          <w:rFonts w:ascii="Aptos" w:hAnsi="Aptos" w:cstheme="majorHAnsi"/>
          <w:i/>
          <w:iCs/>
        </w:rPr>
      </w:pPr>
      <w:r w:rsidRPr="007D36E9">
        <w:rPr>
          <w:rFonts w:ascii="Aptos" w:hAnsi="Aptos" w:cstheme="majorHAnsi"/>
          <w:i/>
          <w:iCs/>
        </w:rPr>
        <w:t>List the key stakeholder groups (e.g. educators, families, staff) and what they need to know.</w:t>
      </w:r>
    </w:p>
    <w:tbl>
      <w:tblPr>
        <w:tblStyle w:val="TableGridLight"/>
        <w:tblW w:w="9781" w:type="dxa"/>
        <w:tblInd w:w="-5" w:type="dxa"/>
        <w:tblLook w:val="04A0" w:firstRow="1" w:lastRow="0" w:firstColumn="1" w:lastColumn="0" w:noHBand="0" w:noVBand="1"/>
      </w:tblPr>
      <w:tblGrid>
        <w:gridCol w:w="2565"/>
        <w:gridCol w:w="7216"/>
      </w:tblGrid>
      <w:tr w:rsidR="00D01F4A" w:rsidRPr="007D36E9" w14:paraId="2519D830" w14:textId="77777777" w:rsidTr="002B212D">
        <w:trPr>
          <w:trHeight w:val="567"/>
        </w:trPr>
        <w:tc>
          <w:tcPr>
            <w:tcW w:w="2565" w:type="dxa"/>
            <w:shd w:val="clear" w:color="auto" w:fill="758468"/>
            <w:vAlign w:val="center"/>
            <w:hideMark/>
          </w:tcPr>
          <w:p w14:paraId="08F9AC48" w14:textId="77777777" w:rsidR="00D01F4A" w:rsidRPr="007D36E9" w:rsidRDefault="00D01F4A" w:rsidP="002B212D">
            <w:pPr>
              <w:spacing w:line="259" w:lineRule="auto"/>
              <w:jc w:val="center"/>
              <w:rPr>
                <w:rFonts w:ascii="Aptos" w:hAnsi="Aptos" w:cstheme="majorHAnsi"/>
                <w:b/>
                <w:bCs/>
                <w:color w:val="FFFFFF" w:themeColor="background1"/>
                <w:lang w:val="en-AU"/>
              </w:rPr>
            </w:pPr>
            <w:r w:rsidRPr="007D36E9">
              <w:rPr>
                <w:rFonts w:ascii="Aptos" w:hAnsi="Aptos" w:cstheme="majorHAnsi"/>
                <w:b/>
                <w:bCs/>
                <w:color w:val="FFFFFF" w:themeColor="background1"/>
                <w:lang w:val="en-AU"/>
              </w:rPr>
              <w:t>Audience</w:t>
            </w:r>
          </w:p>
        </w:tc>
        <w:tc>
          <w:tcPr>
            <w:tcW w:w="7216" w:type="dxa"/>
            <w:shd w:val="clear" w:color="auto" w:fill="748367"/>
            <w:vAlign w:val="center"/>
            <w:hideMark/>
          </w:tcPr>
          <w:p w14:paraId="6D5305FE" w14:textId="77777777" w:rsidR="00D01F4A" w:rsidRPr="007D36E9" w:rsidRDefault="00D01F4A" w:rsidP="002B212D">
            <w:pPr>
              <w:spacing w:line="259" w:lineRule="auto"/>
              <w:jc w:val="center"/>
              <w:rPr>
                <w:rFonts w:ascii="Aptos" w:hAnsi="Aptos" w:cstheme="majorHAnsi"/>
                <w:b/>
                <w:bCs/>
                <w:color w:val="FFFFFF" w:themeColor="background1"/>
                <w:lang w:val="en-AU"/>
              </w:rPr>
            </w:pPr>
            <w:r w:rsidRPr="007D36E9">
              <w:rPr>
                <w:rFonts w:ascii="Aptos" w:hAnsi="Aptos" w:cstheme="majorHAnsi"/>
                <w:b/>
                <w:bCs/>
                <w:color w:val="FFFFFF" w:themeColor="background1"/>
                <w:lang w:val="en-AU"/>
              </w:rPr>
              <w:t>Needs</w:t>
            </w:r>
          </w:p>
        </w:tc>
      </w:tr>
      <w:tr w:rsidR="00D01F4A" w:rsidRPr="007D36E9" w14:paraId="2CB383E2" w14:textId="77777777" w:rsidTr="00A066A2">
        <w:trPr>
          <w:trHeight w:val="567"/>
        </w:trPr>
        <w:tc>
          <w:tcPr>
            <w:tcW w:w="2565" w:type="dxa"/>
          </w:tcPr>
          <w:p w14:paraId="6B87671A" w14:textId="30703BC6" w:rsidR="00D01F4A" w:rsidRPr="007D36E9" w:rsidRDefault="00D01F4A" w:rsidP="00466D39">
            <w:pPr>
              <w:spacing w:after="160" w:line="259" w:lineRule="auto"/>
              <w:rPr>
                <w:rFonts w:ascii="Aptos" w:hAnsi="Aptos" w:cstheme="majorHAnsi"/>
                <w:lang w:val="en-AU"/>
              </w:rPr>
            </w:pPr>
          </w:p>
        </w:tc>
        <w:tc>
          <w:tcPr>
            <w:tcW w:w="7216" w:type="dxa"/>
          </w:tcPr>
          <w:p w14:paraId="448B3D17" w14:textId="32C45E7F" w:rsidR="00D01F4A" w:rsidRPr="007D36E9" w:rsidRDefault="00D01F4A" w:rsidP="00466D39">
            <w:pPr>
              <w:spacing w:after="160" w:line="259" w:lineRule="auto"/>
              <w:rPr>
                <w:rFonts w:ascii="Aptos" w:hAnsi="Aptos" w:cstheme="majorHAnsi"/>
                <w:lang w:val="en-AU"/>
              </w:rPr>
            </w:pPr>
          </w:p>
        </w:tc>
      </w:tr>
      <w:tr w:rsidR="00D01F4A" w:rsidRPr="007D36E9" w14:paraId="5FE0FD64" w14:textId="77777777" w:rsidTr="00A066A2">
        <w:trPr>
          <w:trHeight w:val="567"/>
        </w:trPr>
        <w:tc>
          <w:tcPr>
            <w:tcW w:w="2565" w:type="dxa"/>
          </w:tcPr>
          <w:p w14:paraId="7DD7377C" w14:textId="4ED996CF" w:rsidR="00D01F4A" w:rsidRPr="007D36E9" w:rsidRDefault="00D01F4A" w:rsidP="00466D39">
            <w:pPr>
              <w:spacing w:after="160" w:line="259" w:lineRule="auto"/>
              <w:rPr>
                <w:rFonts w:ascii="Aptos" w:hAnsi="Aptos" w:cstheme="majorHAnsi"/>
                <w:lang w:val="en-AU"/>
              </w:rPr>
            </w:pPr>
          </w:p>
        </w:tc>
        <w:tc>
          <w:tcPr>
            <w:tcW w:w="7216" w:type="dxa"/>
          </w:tcPr>
          <w:p w14:paraId="44788DB4" w14:textId="082D59C5" w:rsidR="00D01F4A" w:rsidRPr="007D36E9" w:rsidRDefault="00D01F4A" w:rsidP="00466D39">
            <w:pPr>
              <w:spacing w:after="160" w:line="259" w:lineRule="auto"/>
              <w:rPr>
                <w:rFonts w:ascii="Aptos" w:hAnsi="Aptos" w:cstheme="majorHAnsi"/>
                <w:lang w:val="en-AU"/>
              </w:rPr>
            </w:pPr>
          </w:p>
        </w:tc>
      </w:tr>
      <w:tr w:rsidR="00D01F4A" w:rsidRPr="007D36E9" w14:paraId="52BB889B" w14:textId="77777777" w:rsidTr="00A066A2">
        <w:trPr>
          <w:trHeight w:val="567"/>
        </w:trPr>
        <w:tc>
          <w:tcPr>
            <w:tcW w:w="2565" w:type="dxa"/>
          </w:tcPr>
          <w:p w14:paraId="5565DEB6" w14:textId="7373785A" w:rsidR="00D01F4A" w:rsidRPr="007D36E9" w:rsidRDefault="00D01F4A" w:rsidP="00466D39">
            <w:pPr>
              <w:spacing w:after="160" w:line="259" w:lineRule="auto"/>
              <w:rPr>
                <w:rFonts w:ascii="Aptos" w:hAnsi="Aptos" w:cstheme="majorHAnsi"/>
                <w:lang w:val="en-AU"/>
              </w:rPr>
            </w:pPr>
          </w:p>
        </w:tc>
        <w:tc>
          <w:tcPr>
            <w:tcW w:w="7216" w:type="dxa"/>
          </w:tcPr>
          <w:p w14:paraId="401DCFD9" w14:textId="0C7B5E8A" w:rsidR="00D01F4A" w:rsidRPr="007D36E9" w:rsidRDefault="00D01F4A" w:rsidP="004111B0">
            <w:pPr>
              <w:rPr>
                <w:rFonts w:ascii="Aptos" w:hAnsi="Aptos" w:cstheme="majorHAnsi"/>
                <w:lang w:val="en-AU"/>
              </w:rPr>
            </w:pPr>
          </w:p>
        </w:tc>
      </w:tr>
      <w:tr w:rsidR="00294493" w:rsidRPr="007D36E9" w14:paraId="2B971565" w14:textId="77777777" w:rsidTr="00A066A2">
        <w:trPr>
          <w:trHeight w:val="567"/>
        </w:trPr>
        <w:tc>
          <w:tcPr>
            <w:tcW w:w="2565" w:type="dxa"/>
          </w:tcPr>
          <w:p w14:paraId="3D168238" w14:textId="77777777" w:rsidR="00294493" w:rsidRPr="007D36E9" w:rsidRDefault="00294493" w:rsidP="00466D39">
            <w:pPr>
              <w:spacing w:after="160" w:line="259" w:lineRule="auto"/>
              <w:rPr>
                <w:rFonts w:ascii="Aptos" w:hAnsi="Aptos" w:cstheme="majorHAnsi"/>
                <w:lang w:val="en-AU"/>
              </w:rPr>
            </w:pPr>
          </w:p>
        </w:tc>
        <w:tc>
          <w:tcPr>
            <w:tcW w:w="7216" w:type="dxa"/>
          </w:tcPr>
          <w:p w14:paraId="238E77CF" w14:textId="77777777" w:rsidR="00294493" w:rsidRPr="007D36E9" w:rsidRDefault="00294493" w:rsidP="004111B0">
            <w:pPr>
              <w:rPr>
                <w:rFonts w:ascii="Aptos" w:hAnsi="Aptos" w:cstheme="majorHAnsi"/>
                <w:lang w:val="en-AU"/>
              </w:rPr>
            </w:pPr>
          </w:p>
        </w:tc>
      </w:tr>
      <w:tr w:rsidR="00294493" w:rsidRPr="007D36E9" w14:paraId="63663410" w14:textId="77777777" w:rsidTr="00A066A2">
        <w:trPr>
          <w:trHeight w:val="567"/>
        </w:trPr>
        <w:tc>
          <w:tcPr>
            <w:tcW w:w="2565" w:type="dxa"/>
          </w:tcPr>
          <w:p w14:paraId="5E3B2139" w14:textId="77777777" w:rsidR="00294493" w:rsidRPr="007D36E9" w:rsidRDefault="00294493" w:rsidP="00466D39">
            <w:pPr>
              <w:spacing w:after="160" w:line="259" w:lineRule="auto"/>
              <w:rPr>
                <w:rFonts w:ascii="Aptos" w:hAnsi="Aptos" w:cstheme="majorHAnsi"/>
                <w:lang w:val="en-AU"/>
              </w:rPr>
            </w:pPr>
          </w:p>
        </w:tc>
        <w:tc>
          <w:tcPr>
            <w:tcW w:w="7216" w:type="dxa"/>
          </w:tcPr>
          <w:p w14:paraId="1D766DFD" w14:textId="3269EF2D" w:rsidR="00294493" w:rsidRPr="007D36E9" w:rsidRDefault="00294493" w:rsidP="004111B0">
            <w:pPr>
              <w:rPr>
                <w:rFonts w:ascii="Aptos" w:hAnsi="Aptos" w:cstheme="majorHAnsi"/>
                <w:lang w:val="en-AU"/>
              </w:rPr>
            </w:pPr>
          </w:p>
        </w:tc>
      </w:tr>
      <w:tr w:rsidR="00294493" w:rsidRPr="007D36E9" w14:paraId="48D7C86E" w14:textId="77777777" w:rsidTr="00A066A2">
        <w:trPr>
          <w:trHeight w:val="567"/>
        </w:trPr>
        <w:tc>
          <w:tcPr>
            <w:tcW w:w="2565" w:type="dxa"/>
          </w:tcPr>
          <w:p w14:paraId="3304ED40" w14:textId="77777777" w:rsidR="00294493" w:rsidRPr="007D36E9" w:rsidRDefault="00294493" w:rsidP="00466D39">
            <w:pPr>
              <w:spacing w:after="160" w:line="259" w:lineRule="auto"/>
              <w:rPr>
                <w:rFonts w:ascii="Aptos" w:hAnsi="Aptos" w:cstheme="majorHAnsi"/>
                <w:lang w:val="en-AU"/>
              </w:rPr>
            </w:pPr>
          </w:p>
        </w:tc>
        <w:tc>
          <w:tcPr>
            <w:tcW w:w="7216" w:type="dxa"/>
          </w:tcPr>
          <w:p w14:paraId="5F0E7628" w14:textId="77777777" w:rsidR="00294493" w:rsidRPr="007D36E9" w:rsidRDefault="00294493" w:rsidP="004111B0">
            <w:pPr>
              <w:rPr>
                <w:rFonts w:ascii="Aptos" w:hAnsi="Aptos" w:cstheme="majorHAnsi"/>
                <w:lang w:val="en-AU"/>
              </w:rPr>
            </w:pPr>
          </w:p>
        </w:tc>
      </w:tr>
    </w:tbl>
    <w:p w14:paraId="335B9844" w14:textId="6098D323" w:rsidR="00027E27" w:rsidRPr="007D36E9" w:rsidRDefault="00027E27" w:rsidP="00027E27">
      <w:pPr>
        <w:pStyle w:val="Heading2"/>
        <w:rPr>
          <w:rFonts w:ascii="Aptos" w:hAnsi="Aptos" w:cstheme="majorHAnsi"/>
          <w:color w:val="9DB089"/>
        </w:rPr>
      </w:pPr>
      <w:bookmarkStart w:id="5" w:name="_Toc203684043"/>
      <w:r w:rsidRPr="007D36E9">
        <w:rPr>
          <w:rFonts w:ascii="Aptos" w:hAnsi="Aptos" w:cstheme="majorHAnsi"/>
          <w:color w:val="9DB089"/>
        </w:rPr>
        <w:t>Key Messages</w:t>
      </w:r>
      <w:bookmarkEnd w:id="5"/>
      <w:r w:rsidRPr="007D36E9">
        <w:rPr>
          <w:rFonts w:ascii="Aptos" w:hAnsi="Aptos" w:cstheme="majorHAnsi"/>
          <w:color w:val="9DB089"/>
        </w:rPr>
        <w:t xml:space="preserve">  </w:t>
      </w:r>
    </w:p>
    <w:p w14:paraId="5AE1053C" w14:textId="2D1C5902" w:rsidR="004A077E" w:rsidRPr="007D36E9" w:rsidRDefault="004A077E" w:rsidP="007A007B">
      <w:pPr>
        <w:spacing w:after="0"/>
        <w:rPr>
          <w:rFonts w:ascii="Aptos" w:hAnsi="Aptos" w:cstheme="majorHAnsi"/>
          <w:i/>
          <w:iCs/>
        </w:rPr>
      </w:pPr>
      <w:r w:rsidRPr="007D36E9">
        <w:rPr>
          <w:rFonts w:ascii="Aptos" w:hAnsi="Aptos" w:cstheme="majorHAnsi"/>
          <w:i/>
          <w:iCs/>
        </w:rPr>
        <w:t>Summarise the core messages for each audience. For example:</w:t>
      </w:r>
    </w:p>
    <w:p w14:paraId="680B737C" w14:textId="4C35DC72" w:rsidR="004A077E" w:rsidRPr="007D36E9" w:rsidRDefault="004A077E" w:rsidP="007A007B">
      <w:pPr>
        <w:pStyle w:val="ListParagraph"/>
        <w:numPr>
          <w:ilvl w:val="0"/>
          <w:numId w:val="38"/>
        </w:numPr>
        <w:spacing w:after="0"/>
        <w:rPr>
          <w:rFonts w:ascii="Aptos" w:hAnsi="Aptos" w:cstheme="majorHAnsi"/>
          <w:i/>
          <w:iCs/>
        </w:rPr>
      </w:pPr>
      <w:r w:rsidRPr="007D36E9">
        <w:rPr>
          <w:rFonts w:ascii="Aptos" w:hAnsi="Aptos" w:cstheme="majorHAnsi"/>
          <w:i/>
          <w:iCs/>
        </w:rPr>
        <w:t>What’s changing</w:t>
      </w:r>
    </w:p>
    <w:p w14:paraId="16D9DD34" w14:textId="66CF1F8B" w:rsidR="004A077E" w:rsidRPr="007D36E9" w:rsidRDefault="004A077E" w:rsidP="007A007B">
      <w:pPr>
        <w:pStyle w:val="ListParagraph"/>
        <w:numPr>
          <w:ilvl w:val="0"/>
          <w:numId w:val="38"/>
        </w:numPr>
        <w:spacing w:after="0"/>
        <w:rPr>
          <w:rFonts w:ascii="Aptos" w:hAnsi="Aptos" w:cstheme="majorHAnsi"/>
          <w:i/>
          <w:iCs/>
        </w:rPr>
      </w:pPr>
      <w:r w:rsidRPr="007D36E9">
        <w:rPr>
          <w:rFonts w:ascii="Aptos" w:hAnsi="Aptos" w:cstheme="majorHAnsi"/>
          <w:i/>
          <w:iCs/>
        </w:rPr>
        <w:t>Why it’s happening</w:t>
      </w:r>
    </w:p>
    <w:p w14:paraId="27AEFBE0" w14:textId="4934087D" w:rsidR="004A077E" w:rsidRPr="007D36E9" w:rsidRDefault="004A077E" w:rsidP="007A007B">
      <w:pPr>
        <w:pStyle w:val="ListParagraph"/>
        <w:numPr>
          <w:ilvl w:val="0"/>
          <w:numId w:val="38"/>
        </w:numPr>
        <w:spacing w:after="0"/>
        <w:rPr>
          <w:rFonts w:ascii="Aptos" w:hAnsi="Aptos" w:cstheme="majorHAnsi"/>
          <w:i/>
          <w:iCs/>
        </w:rPr>
      </w:pPr>
      <w:r w:rsidRPr="007D36E9">
        <w:rPr>
          <w:rFonts w:ascii="Aptos" w:hAnsi="Aptos" w:cstheme="majorHAnsi"/>
          <w:i/>
          <w:iCs/>
        </w:rPr>
        <w:t>What action is required</w:t>
      </w:r>
    </w:p>
    <w:p w14:paraId="76E1D294" w14:textId="7F018754" w:rsidR="004A077E" w:rsidRPr="007D36E9" w:rsidRDefault="004A077E" w:rsidP="007A007B">
      <w:pPr>
        <w:pStyle w:val="ListParagraph"/>
        <w:numPr>
          <w:ilvl w:val="0"/>
          <w:numId w:val="38"/>
        </w:numPr>
        <w:spacing w:after="0"/>
        <w:rPr>
          <w:rFonts w:ascii="Aptos" w:hAnsi="Aptos" w:cstheme="majorHAnsi"/>
          <w:i/>
          <w:iCs/>
        </w:rPr>
      </w:pPr>
      <w:r w:rsidRPr="007D36E9">
        <w:rPr>
          <w:rFonts w:ascii="Aptos" w:hAnsi="Aptos" w:cstheme="majorHAnsi"/>
          <w:i/>
          <w:iCs/>
        </w:rPr>
        <w:t>What support is available</w:t>
      </w:r>
    </w:p>
    <w:p w14:paraId="593BAAED" w14:textId="5EF6B6D0" w:rsidR="007A007B" w:rsidRPr="007D36E9" w:rsidRDefault="007A007B">
      <w:pPr>
        <w:rPr>
          <w:rFonts w:ascii="Aptos" w:eastAsiaTheme="majorEastAsia" w:hAnsi="Aptos" w:cstheme="majorHAnsi"/>
          <w:b/>
          <w:bCs/>
          <w:color w:val="758468"/>
          <w:sz w:val="28"/>
          <w:szCs w:val="28"/>
          <w:lang w:val="en-AU"/>
        </w:rPr>
      </w:pPr>
      <w:r w:rsidRPr="007D36E9">
        <w:rPr>
          <w:rFonts w:ascii="Aptos" w:hAnsi="Aptos" w:cstheme="majorHAnsi"/>
          <w:color w:val="758468"/>
          <w:lang w:val="en-AU"/>
        </w:rPr>
        <w:br w:type="page"/>
      </w:r>
    </w:p>
    <w:p w14:paraId="41B8FC62" w14:textId="15898EE5" w:rsidR="00D01F4A" w:rsidRPr="007D36E9" w:rsidRDefault="00876BD7" w:rsidP="00A066A2">
      <w:pPr>
        <w:pStyle w:val="Heading1"/>
        <w:numPr>
          <w:ilvl w:val="0"/>
          <w:numId w:val="30"/>
        </w:numPr>
        <w:ind w:left="426"/>
        <w:rPr>
          <w:rFonts w:ascii="Aptos" w:hAnsi="Aptos" w:cstheme="majorHAnsi"/>
          <w:color w:val="758468"/>
          <w:lang w:val="en-AU"/>
        </w:rPr>
      </w:pPr>
      <w:bookmarkStart w:id="6" w:name="_Toc203684044"/>
      <w:r w:rsidRPr="007D36E9">
        <w:rPr>
          <w:rFonts w:ascii="Aptos" w:hAnsi="Aptos" w:cstheme="majorHAnsi"/>
          <w:color w:val="758468"/>
          <w:lang w:val="en-AU"/>
        </w:rPr>
        <w:lastRenderedPageBreak/>
        <w:t>KEY CHANNELS</w:t>
      </w:r>
      <w:bookmarkEnd w:id="6"/>
      <w:r w:rsidRPr="007D36E9">
        <w:rPr>
          <w:rFonts w:ascii="Aptos" w:hAnsi="Aptos" w:cstheme="majorHAnsi"/>
          <w:color w:val="758468"/>
          <w:lang w:val="en-AU"/>
        </w:rPr>
        <w:t xml:space="preserve"> </w:t>
      </w:r>
    </w:p>
    <w:p w14:paraId="5F8F72FF" w14:textId="77777777" w:rsidR="009E0A5E" w:rsidRPr="007D36E9" w:rsidRDefault="009E0A5E" w:rsidP="008D43D5">
      <w:pPr>
        <w:spacing w:after="0"/>
        <w:rPr>
          <w:rFonts w:ascii="Aptos" w:hAnsi="Aptos" w:cstheme="majorHAnsi"/>
          <w:i/>
          <w:iCs/>
          <w:lang w:val="en-AU"/>
        </w:rPr>
      </w:pPr>
      <w:r w:rsidRPr="007D36E9">
        <w:rPr>
          <w:rFonts w:ascii="Aptos" w:hAnsi="Aptos" w:cstheme="majorHAnsi"/>
          <w:i/>
          <w:iCs/>
          <w:lang w:val="en-AU"/>
        </w:rPr>
        <w:t>Identify which communication channels you’ll use (e.g. email, newsletters, info sessions, SMS, posters, website) and who is responsible for each.</w:t>
      </w:r>
    </w:p>
    <w:p w14:paraId="74CA58B6" w14:textId="1D3B7A07" w:rsidR="009E0A5E" w:rsidRPr="007D36E9" w:rsidRDefault="009E0A5E" w:rsidP="008D43D5">
      <w:pPr>
        <w:spacing w:after="0"/>
        <w:rPr>
          <w:rFonts w:ascii="Aptos" w:hAnsi="Aptos" w:cstheme="majorHAnsi"/>
          <w:i/>
          <w:iCs/>
          <w:lang w:val="en-AU"/>
        </w:rPr>
      </w:pPr>
      <w:r w:rsidRPr="007D36E9">
        <w:rPr>
          <w:rFonts w:ascii="Aptos" w:hAnsi="Aptos" w:cstheme="majorHAnsi"/>
          <w:i/>
          <w:iCs/>
          <w:lang w:val="en-AU"/>
        </w:rPr>
        <w:t>Include approximate timing or frequency (e.g. fortnightly, monthly, one-off).</w:t>
      </w:r>
    </w:p>
    <w:p w14:paraId="6AFF1055" w14:textId="7BB7571F" w:rsidR="00CE0EB8" w:rsidRPr="007D36E9" w:rsidRDefault="00CE0EB8" w:rsidP="00CE0EB8">
      <w:pPr>
        <w:pStyle w:val="Heading2"/>
        <w:rPr>
          <w:rFonts w:ascii="Aptos" w:hAnsi="Aptos" w:cstheme="majorHAnsi"/>
          <w:color w:val="9DB089"/>
        </w:rPr>
      </w:pPr>
      <w:bookmarkStart w:id="7" w:name="_Toc203684045"/>
      <w:r w:rsidRPr="007D36E9">
        <w:rPr>
          <w:rFonts w:ascii="Aptos" w:hAnsi="Aptos" w:cstheme="majorHAnsi"/>
          <w:color w:val="9DB089"/>
        </w:rPr>
        <w:t>Main communication channels</w:t>
      </w:r>
      <w:bookmarkEnd w:id="7"/>
    </w:p>
    <w:tbl>
      <w:tblPr>
        <w:tblStyle w:val="TableGridLight"/>
        <w:tblW w:w="9781" w:type="dxa"/>
        <w:tblInd w:w="-5" w:type="dxa"/>
        <w:tblLook w:val="04A0" w:firstRow="1" w:lastRow="0" w:firstColumn="1" w:lastColumn="0" w:noHBand="0" w:noVBand="1"/>
      </w:tblPr>
      <w:tblGrid>
        <w:gridCol w:w="3119"/>
        <w:gridCol w:w="2928"/>
        <w:gridCol w:w="3734"/>
      </w:tblGrid>
      <w:tr w:rsidR="00D715AC" w:rsidRPr="007D36E9" w14:paraId="39C3DC8D" w14:textId="6E4ABCFE" w:rsidTr="002B212D">
        <w:trPr>
          <w:trHeight w:val="567"/>
        </w:trPr>
        <w:tc>
          <w:tcPr>
            <w:tcW w:w="3119" w:type="dxa"/>
            <w:shd w:val="clear" w:color="auto" w:fill="758468"/>
            <w:vAlign w:val="center"/>
          </w:tcPr>
          <w:p w14:paraId="66691D79" w14:textId="14508551" w:rsidR="00D715AC" w:rsidRPr="007D36E9" w:rsidRDefault="00CE0EB8" w:rsidP="002B212D">
            <w:pPr>
              <w:jc w:val="center"/>
              <w:rPr>
                <w:rFonts w:ascii="Aptos" w:hAnsi="Aptos" w:cstheme="majorHAnsi"/>
                <w:b/>
                <w:bCs/>
                <w:color w:val="FFFFFF" w:themeColor="background1"/>
                <w:lang w:val="en-AU"/>
              </w:rPr>
            </w:pPr>
            <w:r w:rsidRPr="007D36E9">
              <w:rPr>
                <w:rFonts w:ascii="Aptos" w:hAnsi="Aptos" w:cstheme="majorHAnsi"/>
                <w:b/>
                <w:bCs/>
                <w:color w:val="FFFFFF" w:themeColor="background1"/>
                <w:lang w:val="en-AU"/>
              </w:rPr>
              <w:t>Channel</w:t>
            </w:r>
          </w:p>
        </w:tc>
        <w:tc>
          <w:tcPr>
            <w:tcW w:w="2928" w:type="dxa"/>
            <w:shd w:val="clear" w:color="auto" w:fill="758468"/>
            <w:vAlign w:val="center"/>
          </w:tcPr>
          <w:p w14:paraId="699CA71C" w14:textId="672397C0" w:rsidR="00D715AC" w:rsidRPr="007D36E9" w:rsidRDefault="00D715AC" w:rsidP="002B212D">
            <w:pPr>
              <w:jc w:val="center"/>
              <w:rPr>
                <w:rFonts w:ascii="Aptos" w:hAnsi="Aptos" w:cstheme="majorHAnsi"/>
                <w:b/>
                <w:bCs/>
                <w:color w:val="FFFFFF" w:themeColor="background1"/>
                <w:lang w:val="en-AU"/>
              </w:rPr>
            </w:pPr>
            <w:r w:rsidRPr="007D36E9">
              <w:rPr>
                <w:rFonts w:ascii="Aptos" w:hAnsi="Aptos" w:cstheme="majorHAnsi"/>
                <w:b/>
                <w:bCs/>
                <w:color w:val="FFFFFF" w:themeColor="background1"/>
                <w:lang w:val="en-AU"/>
              </w:rPr>
              <w:t>Who is responsible</w:t>
            </w:r>
          </w:p>
        </w:tc>
        <w:tc>
          <w:tcPr>
            <w:tcW w:w="3734" w:type="dxa"/>
            <w:shd w:val="clear" w:color="auto" w:fill="758468"/>
            <w:vAlign w:val="center"/>
          </w:tcPr>
          <w:p w14:paraId="44416086" w14:textId="681161F7" w:rsidR="00D715AC" w:rsidRPr="007D36E9" w:rsidRDefault="0003410F" w:rsidP="002B212D">
            <w:pPr>
              <w:jc w:val="center"/>
              <w:rPr>
                <w:rFonts w:ascii="Aptos" w:hAnsi="Aptos" w:cstheme="majorHAnsi"/>
                <w:b/>
                <w:bCs/>
                <w:color w:val="FFFFFF" w:themeColor="background1"/>
                <w:lang w:val="en-AU"/>
              </w:rPr>
            </w:pPr>
            <w:r w:rsidRPr="007D36E9">
              <w:rPr>
                <w:rFonts w:ascii="Aptos" w:hAnsi="Aptos" w:cstheme="majorHAnsi"/>
                <w:b/>
                <w:bCs/>
                <w:color w:val="FFFFFF" w:themeColor="background1"/>
                <w:lang w:val="en-AU"/>
              </w:rPr>
              <w:t>Cadence</w:t>
            </w:r>
          </w:p>
        </w:tc>
      </w:tr>
      <w:tr w:rsidR="00D715AC" w:rsidRPr="007D36E9" w14:paraId="3C2029F4" w14:textId="4CA0AED3" w:rsidTr="00A066A2">
        <w:trPr>
          <w:trHeight w:val="567"/>
        </w:trPr>
        <w:tc>
          <w:tcPr>
            <w:tcW w:w="3119" w:type="dxa"/>
          </w:tcPr>
          <w:p w14:paraId="0DBEA8F6" w14:textId="67EAE6F0" w:rsidR="00D715AC" w:rsidRPr="007D36E9" w:rsidRDefault="00D715AC" w:rsidP="000676AC">
            <w:pPr>
              <w:rPr>
                <w:rFonts w:ascii="Aptos" w:hAnsi="Aptos" w:cstheme="majorHAnsi"/>
                <w:lang w:val="en-AU"/>
              </w:rPr>
            </w:pPr>
          </w:p>
        </w:tc>
        <w:tc>
          <w:tcPr>
            <w:tcW w:w="2928" w:type="dxa"/>
          </w:tcPr>
          <w:p w14:paraId="666497CB" w14:textId="0B2D6791" w:rsidR="00D715AC" w:rsidRPr="007D36E9" w:rsidRDefault="00D715AC" w:rsidP="000676AC">
            <w:pPr>
              <w:rPr>
                <w:rFonts w:ascii="Aptos" w:hAnsi="Aptos" w:cstheme="majorHAnsi"/>
                <w:lang w:val="en-AU"/>
              </w:rPr>
            </w:pPr>
          </w:p>
        </w:tc>
        <w:tc>
          <w:tcPr>
            <w:tcW w:w="3734" w:type="dxa"/>
          </w:tcPr>
          <w:p w14:paraId="4B5FA26D" w14:textId="6CC636B3" w:rsidR="00D715AC" w:rsidRPr="007D36E9" w:rsidRDefault="00D715AC" w:rsidP="000676AC">
            <w:pPr>
              <w:rPr>
                <w:rFonts w:ascii="Aptos" w:hAnsi="Aptos" w:cstheme="majorHAnsi"/>
                <w:lang w:val="en-AU"/>
              </w:rPr>
            </w:pPr>
          </w:p>
        </w:tc>
      </w:tr>
      <w:tr w:rsidR="00D715AC" w:rsidRPr="007D36E9" w14:paraId="34EAF32E" w14:textId="3639A36B" w:rsidTr="00A066A2">
        <w:trPr>
          <w:trHeight w:val="567"/>
        </w:trPr>
        <w:tc>
          <w:tcPr>
            <w:tcW w:w="3119" w:type="dxa"/>
          </w:tcPr>
          <w:p w14:paraId="1C2837E1" w14:textId="02C90441" w:rsidR="00D715AC" w:rsidRPr="007D36E9" w:rsidRDefault="00D715AC" w:rsidP="000676AC">
            <w:pPr>
              <w:rPr>
                <w:rFonts w:ascii="Aptos" w:hAnsi="Aptos" w:cstheme="majorHAnsi"/>
                <w:lang w:val="en-AU"/>
              </w:rPr>
            </w:pPr>
          </w:p>
        </w:tc>
        <w:tc>
          <w:tcPr>
            <w:tcW w:w="2928" w:type="dxa"/>
          </w:tcPr>
          <w:p w14:paraId="4DF46C48" w14:textId="73A457CB" w:rsidR="00D715AC" w:rsidRPr="007D36E9" w:rsidRDefault="00D715AC" w:rsidP="000676AC">
            <w:pPr>
              <w:rPr>
                <w:rFonts w:ascii="Aptos" w:hAnsi="Aptos" w:cstheme="majorHAnsi"/>
                <w:lang w:val="en-AU"/>
              </w:rPr>
            </w:pPr>
          </w:p>
        </w:tc>
        <w:tc>
          <w:tcPr>
            <w:tcW w:w="3734" w:type="dxa"/>
          </w:tcPr>
          <w:p w14:paraId="5C3F033B" w14:textId="3B02C09F" w:rsidR="00D715AC" w:rsidRPr="007D36E9" w:rsidRDefault="00D715AC" w:rsidP="000676AC">
            <w:pPr>
              <w:rPr>
                <w:rFonts w:ascii="Aptos" w:hAnsi="Aptos" w:cstheme="majorHAnsi"/>
                <w:lang w:val="en-AU"/>
              </w:rPr>
            </w:pPr>
          </w:p>
        </w:tc>
      </w:tr>
      <w:tr w:rsidR="003C3C63" w:rsidRPr="007D36E9" w14:paraId="10703469" w14:textId="77777777" w:rsidTr="00A066A2">
        <w:trPr>
          <w:trHeight w:val="567"/>
        </w:trPr>
        <w:tc>
          <w:tcPr>
            <w:tcW w:w="3119" w:type="dxa"/>
          </w:tcPr>
          <w:p w14:paraId="00DE00C3" w14:textId="075C7005" w:rsidR="003C3C63" w:rsidRPr="007D36E9" w:rsidRDefault="003C3C63" w:rsidP="000676AC">
            <w:pPr>
              <w:rPr>
                <w:rFonts w:ascii="Aptos" w:hAnsi="Aptos" w:cstheme="majorHAnsi"/>
                <w:lang w:val="en-AU"/>
              </w:rPr>
            </w:pPr>
          </w:p>
        </w:tc>
        <w:tc>
          <w:tcPr>
            <w:tcW w:w="2928" w:type="dxa"/>
          </w:tcPr>
          <w:p w14:paraId="5FCFF229" w14:textId="5C356479" w:rsidR="003C3C63" w:rsidRPr="007D36E9" w:rsidRDefault="003C3C63" w:rsidP="000676AC">
            <w:pPr>
              <w:rPr>
                <w:rFonts w:ascii="Aptos" w:hAnsi="Aptos" w:cstheme="majorHAnsi"/>
                <w:lang w:val="en-AU"/>
              </w:rPr>
            </w:pPr>
          </w:p>
        </w:tc>
        <w:tc>
          <w:tcPr>
            <w:tcW w:w="3734" w:type="dxa"/>
          </w:tcPr>
          <w:p w14:paraId="4789E703" w14:textId="74B4EEAD" w:rsidR="003C3C63" w:rsidRPr="007D36E9" w:rsidRDefault="003C3C63" w:rsidP="000676AC">
            <w:pPr>
              <w:rPr>
                <w:rFonts w:ascii="Aptos" w:hAnsi="Aptos" w:cstheme="majorHAnsi"/>
                <w:lang w:val="en-AU"/>
              </w:rPr>
            </w:pPr>
          </w:p>
        </w:tc>
      </w:tr>
      <w:tr w:rsidR="003C3C63" w:rsidRPr="007D36E9" w14:paraId="3FAB2FA9" w14:textId="77777777" w:rsidTr="00A066A2">
        <w:trPr>
          <w:trHeight w:val="567"/>
        </w:trPr>
        <w:tc>
          <w:tcPr>
            <w:tcW w:w="3119" w:type="dxa"/>
          </w:tcPr>
          <w:p w14:paraId="3B975D36" w14:textId="78A4E1C6" w:rsidR="003C3C63" w:rsidRPr="007D36E9" w:rsidRDefault="003C3C63" w:rsidP="000676AC">
            <w:pPr>
              <w:rPr>
                <w:rFonts w:ascii="Aptos" w:hAnsi="Aptos" w:cstheme="majorHAnsi"/>
                <w:lang w:val="en-AU"/>
              </w:rPr>
            </w:pPr>
          </w:p>
        </w:tc>
        <w:tc>
          <w:tcPr>
            <w:tcW w:w="2928" w:type="dxa"/>
          </w:tcPr>
          <w:p w14:paraId="38DFBBE1" w14:textId="03B2AD09" w:rsidR="003C3C63" w:rsidRPr="007D36E9" w:rsidRDefault="003C3C63" w:rsidP="000676AC">
            <w:pPr>
              <w:rPr>
                <w:rFonts w:ascii="Aptos" w:hAnsi="Aptos" w:cstheme="majorHAnsi"/>
                <w:lang w:val="en-AU"/>
              </w:rPr>
            </w:pPr>
          </w:p>
        </w:tc>
        <w:tc>
          <w:tcPr>
            <w:tcW w:w="3734" w:type="dxa"/>
          </w:tcPr>
          <w:p w14:paraId="7A3789B7" w14:textId="00421F2D" w:rsidR="003C3C63" w:rsidRPr="007D36E9" w:rsidRDefault="003C3C63" w:rsidP="000676AC">
            <w:pPr>
              <w:rPr>
                <w:rFonts w:ascii="Aptos" w:hAnsi="Aptos" w:cstheme="majorHAnsi"/>
                <w:lang w:val="en-AU"/>
              </w:rPr>
            </w:pPr>
          </w:p>
        </w:tc>
      </w:tr>
      <w:tr w:rsidR="003C3C63" w:rsidRPr="007D36E9" w14:paraId="5B2904D6" w14:textId="77777777" w:rsidTr="00A066A2">
        <w:trPr>
          <w:trHeight w:val="567"/>
        </w:trPr>
        <w:tc>
          <w:tcPr>
            <w:tcW w:w="3119" w:type="dxa"/>
          </w:tcPr>
          <w:p w14:paraId="3E7E909B" w14:textId="46A6CEAE" w:rsidR="003C3C63" w:rsidRPr="007D36E9" w:rsidRDefault="003C3C63" w:rsidP="000676AC">
            <w:pPr>
              <w:rPr>
                <w:rFonts w:ascii="Aptos" w:hAnsi="Aptos" w:cstheme="majorHAnsi"/>
                <w:lang w:val="en-AU"/>
              </w:rPr>
            </w:pPr>
          </w:p>
        </w:tc>
        <w:tc>
          <w:tcPr>
            <w:tcW w:w="2928" w:type="dxa"/>
          </w:tcPr>
          <w:p w14:paraId="187E698C" w14:textId="1EFF63DD" w:rsidR="003C3C63" w:rsidRPr="007D36E9" w:rsidRDefault="003C3C63" w:rsidP="000676AC">
            <w:pPr>
              <w:rPr>
                <w:rFonts w:ascii="Aptos" w:hAnsi="Aptos" w:cstheme="majorHAnsi"/>
                <w:lang w:val="en-AU"/>
              </w:rPr>
            </w:pPr>
          </w:p>
        </w:tc>
        <w:tc>
          <w:tcPr>
            <w:tcW w:w="3734" w:type="dxa"/>
          </w:tcPr>
          <w:p w14:paraId="44A3CE2A" w14:textId="68765748" w:rsidR="003C3C63" w:rsidRPr="007D36E9" w:rsidRDefault="003C3C63" w:rsidP="000676AC">
            <w:pPr>
              <w:rPr>
                <w:rFonts w:ascii="Aptos" w:hAnsi="Aptos" w:cstheme="majorHAnsi"/>
                <w:lang w:val="en-AU"/>
              </w:rPr>
            </w:pPr>
          </w:p>
        </w:tc>
      </w:tr>
      <w:tr w:rsidR="003C3C63" w:rsidRPr="007D36E9" w14:paraId="2F1DBB3B" w14:textId="77777777" w:rsidTr="00A066A2">
        <w:trPr>
          <w:trHeight w:val="567"/>
        </w:trPr>
        <w:tc>
          <w:tcPr>
            <w:tcW w:w="3119" w:type="dxa"/>
          </w:tcPr>
          <w:p w14:paraId="4FAB6EF1" w14:textId="258D3F6E" w:rsidR="003C3C63" w:rsidRPr="007D36E9" w:rsidRDefault="003C3C63" w:rsidP="000676AC">
            <w:pPr>
              <w:rPr>
                <w:rFonts w:ascii="Aptos" w:hAnsi="Aptos" w:cstheme="majorHAnsi"/>
                <w:lang w:val="en-AU"/>
              </w:rPr>
            </w:pPr>
          </w:p>
        </w:tc>
        <w:tc>
          <w:tcPr>
            <w:tcW w:w="2928" w:type="dxa"/>
          </w:tcPr>
          <w:p w14:paraId="7ECBEE49" w14:textId="1137D258" w:rsidR="003C3C63" w:rsidRPr="007D36E9" w:rsidRDefault="003C3C63" w:rsidP="000676AC">
            <w:pPr>
              <w:rPr>
                <w:rFonts w:ascii="Aptos" w:hAnsi="Aptos" w:cstheme="majorHAnsi"/>
                <w:lang w:val="en-AU"/>
              </w:rPr>
            </w:pPr>
          </w:p>
        </w:tc>
        <w:tc>
          <w:tcPr>
            <w:tcW w:w="3734" w:type="dxa"/>
          </w:tcPr>
          <w:p w14:paraId="70816572" w14:textId="0853C84C" w:rsidR="003C3C63" w:rsidRPr="007D36E9" w:rsidRDefault="003C3C63" w:rsidP="000676AC">
            <w:pPr>
              <w:rPr>
                <w:rFonts w:ascii="Aptos" w:hAnsi="Aptos" w:cstheme="majorHAnsi"/>
                <w:lang w:val="en-AU"/>
              </w:rPr>
            </w:pPr>
          </w:p>
        </w:tc>
      </w:tr>
      <w:tr w:rsidR="00DB782F" w:rsidRPr="007D36E9" w14:paraId="71F3B945" w14:textId="77777777" w:rsidTr="00A066A2">
        <w:trPr>
          <w:trHeight w:val="567"/>
        </w:trPr>
        <w:tc>
          <w:tcPr>
            <w:tcW w:w="3119" w:type="dxa"/>
          </w:tcPr>
          <w:p w14:paraId="61E71B1C" w14:textId="77777777" w:rsidR="00DB782F" w:rsidRPr="007D36E9" w:rsidRDefault="00DB782F" w:rsidP="000676AC">
            <w:pPr>
              <w:rPr>
                <w:rFonts w:ascii="Aptos" w:hAnsi="Aptos" w:cstheme="majorHAnsi"/>
                <w:lang w:val="en-AU"/>
              </w:rPr>
            </w:pPr>
          </w:p>
        </w:tc>
        <w:tc>
          <w:tcPr>
            <w:tcW w:w="2928" w:type="dxa"/>
          </w:tcPr>
          <w:p w14:paraId="7A07FBFA" w14:textId="77777777" w:rsidR="00DB782F" w:rsidRPr="007D36E9" w:rsidRDefault="00DB782F" w:rsidP="000676AC">
            <w:pPr>
              <w:rPr>
                <w:rFonts w:ascii="Aptos" w:hAnsi="Aptos" w:cstheme="majorHAnsi"/>
                <w:lang w:val="en-AU"/>
              </w:rPr>
            </w:pPr>
          </w:p>
        </w:tc>
        <w:tc>
          <w:tcPr>
            <w:tcW w:w="3734" w:type="dxa"/>
          </w:tcPr>
          <w:p w14:paraId="1F5A9ADC" w14:textId="77777777" w:rsidR="00DB782F" w:rsidRPr="007D36E9" w:rsidRDefault="00DB782F" w:rsidP="000676AC">
            <w:pPr>
              <w:rPr>
                <w:rFonts w:ascii="Aptos" w:hAnsi="Aptos" w:cstheme="majorHAnsi"/>
                <w:lang w:val="en-AU"/>
              </w:rPr>
            </w:pPr>
          </w:p>
        </w:tc>
      </w:tr>
      <w:tr w:rsidR="00DB782F" w:rsidRPr="007D36E9" w14:paraId="0D125DFC" w14:textId="77777777" w:rsidTr="00A066A2">
        <w:trPr>
          <w:trHeight w:val="567"/>
        </w:trPr>
        <w:tc>
          <w:tcPr>
            <w:tcW w:w="3119" w:type="dxa"/>
          </w:tcPr>
          <w:p w14:paraId="1A91A206" w14:textId="77777777" w:rsidR="00DB782F" w:rsidRPr="007D36E9" w:rsidRDefault="00DB782F" w:rsidP="000676AC">
            <w:pPr>
              <w:rPr>
                <w:rFonts w:ascii="Aptos" w:hAnsi="Aptos" w:cstheme="majorHAnsi"/>
                <w:lang w:val="en-AU"/>
              </w:rPr>
            </w:pPr>
          </w:p>
        </w:tc>
        <w:tc>
          <w:tcPr>
            <w:tcW w:w="2928" w:type="dxa"/>
          </w:tcPr>
          <w:p w14:paraId="60016E09" w14:textId="77777777" w:rsidR="00DB782F" w:rsidRPr="007D36E9" w:rsidRDefault="00DB782F" w:rsidP="000676AC">
            <w:pPr>
              <w:rPr>
                <w:rFonts w:ascii="Aptos" w:hAnsi="Aptos" w:cstheme="majorHAnsi"/>
                <w:lang w:val="en-AU"/>
              </w:rPr>
            </w:pPr>
          </w:p>
        </w:tc>
        <w:tc>
          <w:tcPr>
            <w:tcW w:w="3734" w:type="dxa"/>
          </w:tcPr>
          <w:p w14:paraId="31E72F67" w14:textId="77777777" w:rsidR="00DB782F" w:rsidRPr="007D36E9" w:rsidRDefault="00DB782F" w:rsidP="000676AC">
            <w:pPr>
              <w:rPr>
                <w:rFonts w:ascii="Aptos" w:hAnsi="Aptos" w:cstheme="majorHAnsi"/>
                <w:lang w:val="en-AU"/>
              </w:rPr>
            </w:pPr>
          </w:p>
        </w:tc>
      </w:tr>
      <w:tr w:rsidR="00294493" w:rsidRPr="007D36E9" w14:paraId="5DB9A07E" w14:textId="77777777" w:rsidTr="00A066A2">
        <w:trPr>
          <w:trHeight w:val="567"/>
        </w:trPr>
        <w:tc>
          <w:tcPr>
            <w:tcW w:w="3119" w:type="dxa"/>
          </w:tcPr>
          <w:p w14:paraId="70C5204B" w14:textId="77777777" w:rsidR="00294493" w:rsidRPr="007D36E9" w:rsidRDefault="00294493" w:rsidP="000676AC">
            <w:pPr>
              <w:rPr>
                <w:rFonts w:ascii="Aptos" w:hAnsi="Aptos" w:cstheme="majorHAnsi"/>
                <w:lang w:val="en-AU"/>
              </w:rPr>
            </w:pPr>
          </w:p>
        </w:tc>
        <w:tc>
          <w:tcPr>
            <w:tcW w:w="2928" w:type="dxa"/>
          </w:tcPr>
          <w:p w14:paraId="5574C685" w14:textId="77777777" w:rsidR="00294493" w:rsidRPr="007D36E9" w:rsidRDefault="00294493" w:rsidP="000676AC">
            <w:pPr>
              <w:rPr>
                <w:rFonts w:ascii="Aptos" w:hAnsi="Aptos" w:cstheme="majorHAnsi"/>
                <w:lang w:val="en-AU"/>
              </w:rPr>
            </w:pPr>
          </w:p>
        </w:tc>
        <w:tc>
          <w:tcPr>
            <w:tcW w:w="3734" w:type="dxa"/>
          </w:tcPr>
          <w:p w14:paraId="7BF0BE18" w14:textId="77777777" w:rsidR="00294493" w:rsidRPr="007D36E9" w:rsidRDefault="00294493" w:rsidP="000676AC">
            <w:pPr>
              <w:rPr>
                <w:rFonts w:ascii="Aptos" w:hAnsi="Aptos" w:cstheme="majorHAnsi"/>
                <w:lang w:val="en-AU"/>
              </w:rPr>
            </w:pPr>
          </w:p>
        </w:tc>
      </w:tr>
      <w:tr w:rsidR="00294493" w:rsidRPr="007D36E9" w14:paraId="3E36065D" w14:textId="77777777" w:rsidTr="00A066A2">
        <w:trPr>
          <w:trHeight w:val="567"/>
        </w:trPr>
        <w:tc>
          <w:tcPr>
            <w:tcW w:w="3119" w:type="dxa"/>
          </w:tcPr>
          <w:p w14:paraId="5281AC1E" w14:textId="77777777" w:rsidR="00294493" w:rsidRPr="007D36E9" w:rsidRDefault="00294493" w:rsidP="000676AC">
            <w:pPr>
              <w:rPr>
                <w:rFonts w:ascii="Aptos" w:hAnsi="Aptos" w:cstheme="majorHAnsi"/>
                <w:lang w:val="en-AU"/>
              </w:rPr>
            </w:pPr>
          </w:p>
        </w:tc>
        <w:tc>
          <w:tcPr>
            <w:tcW w:w="2928" w:type="dxa"/>
          </w:tcPr>
          <w:p w14:paraId="53B4E286" w14:textId="77777777" w:rsidR="00294493" w:rsidRPr="007D36E9" w:rsidRDefault="00294493" w:rsidP="000676AC">
            <w:pPr>
              <w:rPr>
                <w:rFonts w:ascii="Aptos" w:hAnsi="Aptos" w:cstheme="majorHAnsi"/>
                <w:lang w:val="en-AU"/>
              </w:rPr>
            </w:pPr>
          </w:p>
        </w:tc>
        <w:tc>
          <w:tcPr>
            <w:tcW w:w="3734" w:type="dxa"/>
          </w:tcPr>
          <w:p w14:paraId="5D631C00" w14:textId="77777777" w:rsidR="00294493" w:rsidRPr="007D36E9" w:rsidRDefault="00294493" w:rsidP="000676AC">
            <w:pPr>
              <w:rPr>
                <w:rFonts w:ascii="Aptos" w:hAnsi="Aptos" w:cstheme="majorHAnsi"/>
                <w:lang w:val="en-AU"/>
              </w:rPr>
            </w:pPr>
          </w:p>
        </w:tc>
      </w:tr>
    </w:tbl>
    <w:p w14:paraId="368BDB90" w14:textId="523CA19F" w:rsidR="007B69D2" w:rsidRPr="007D36E9" w:rsidRDefault="007B69D2" w:rsidP="6351FAA5">
      <w:pPr>
        <w:pStyle w:val="Heading1"/>
        <w:rPr>
          <w:rFonts w:ascii="Aptos" w:hAnsi="Aptos"/>
          <w:color w:val="758468"/>
          <w:lang w:val="en-AU"/>
        </w:rPr>
        <w:sectPr w:rsidR="007B69D2" w:rsidRPr="007D36E9" w:rsidSect="00A066A2">
          <w:headerReference w:type="default" r:id="rId11"/>
          <w:footerReference w:type="default" r:id="rId12"/>
          <w:pgSz w:w="12240" w:h="15840"/>
          <w:pgMar w:top="1440" w:right="1800" w:bottom="1440" w:left="1560" w:header="720" w:footer="720" w:gutter="0"/>
          <w:cols w:space="720"/>
          <w:titlePg/>
          <w:docGrid w:linePitch="360"/>
        </w:sectPr>
      </w:pPr>
    </w:p>
    <w:p w14:paraId="3F4A7F67" w14:textId="517B6EEC" w:rsidR="00D01F4A" w:rsidRPr="007D36E9" w:rsidRDefault="00D01F4A" w:rsidP="00A066A2">
      <w:pPr>
        <w:pStyle w:val="Heading1"/>
        <w:numPr>
          <w:ilvl w:val="0"/>
          <w:numId w:val="30"/>
        </w:numPr>
        <w:ind w:left="426"/>
        <w:rPr>
          <w:rFonts w:ascii="Aptos" w:hAnsi="Aptos" w:cstheme="majorHAnsi"/>
          <w:color w:val="758468"/>
          <w:lang w:val="en-AU"/>
        </w:rPr>
      </w:pPr>
      <w:bookmarkStart w:id="8" w:name="_Toc203684046"/>
      <w:r w:rsidRPr="007D36E9">
        <w:rPr>
          <w:rFonts w:ascii="Aptos" w:hAnsi="Aptos" w:cstheme="majorHAnsi"/>
          <w:color w:val="758468"/>
          <w:lang w:val="en-AU"/>
        </w:rPr>
        <w:lastRenderedPageBreak/>
        <w:t>COMMUNICATION PLANNING TOOLS AND TRACKER</w:t>
      </w:r>
      <w:bookmarkEnd w:id="8"/>
      <w:r w:rsidR="00876BD7" w:rsidRPr="007D36E9">
        <w:rPr>
          <w:rFonts w:ascii="Aptos" w:hAnsi="Aptos" w:cstheme="majorHAnsi"/>
          <w:color w:val="758468"/>
          <w:lang w:val="en-AU"/>
        </w:rPr>
        <w:t xml:space="preserve"> </w:t>
      </w:r>
    </w:p>
    <w:p w14:paraId="59A8433B" w14:textId="3D6B88E6" w:rsidR="006C5C72" w:rsidRPr="007D36E9" w:rsidRDefault="00D01F4A" w:rsidP="00A066A2">
      <w:pPr>
        <w:pStyle w:val="Heading2"/>
        <w:spacing w:before="0"/>
        <w:rPr>
          <w:rFonts w:ascii="Aptos" w:hAnsi="Aptos" w:cstheme="majorHAnsi"/>
          <w:color w:val="9DB089"/>
          <w:lang w:val="en-AU"/>
        </w:rPr>
      </w:pPr>
      <w:bookmarkStart w:id="9" w:name="_Toc203684047"/>
      <w:r w:rsidRPr="007D36E9">
        <w:rPr>
          <w:rFonts w:ascii="Aptos" w:hAnsi="Aptos" w:cstheme="majorHAnsi"/>
          <w:color w:val="9DB089"/>
          <w:lang w:val="en-AU"/>
        </w:rPr>
        <w:t>Communications Activities Tracker</w:t>
      </w:r>
      <w:bookmarkEnd w:id="9"/>
      <w:r w:rsidRPr="007D36E9">
        <w:rPr>
          <w:rFonts w:ascii="Aptos" w:hAnsi="Aptos" w:cstheme="majorHAnsi"/>
          <w:color w:val="9DB089"/>
          <w:lang w:val="en-AU"/>
        </w:rPr>
        <w:t xml:space="preserve"> </w:t>
      </w:r>
    </w:p>
    <w:p w14:paraId="00911616" w14:textId="69AE9503" w:rsidR="00E810D1" w:rsidRPr="007D36E9" w:rsidRDefault="00E810D1" w:rsidP="00A066A2">
      <w:pPr>
        <w:rPr>
          <w:rFonts w:ascii="Aptos" w:hAnsi="Aptos" w:cstheme="majorHAnsi"/>
          <w:i/>
          <w:iCs/>
          <w:lang w:val="en-AU"/>
        </w:rPr>
      </w:pPr>
      <w:r w:rsidRPr="007D36E9">
        <w:rPr>
          <w:rFonts w:ascii="Aptos" w:hAnsi="Aptos" w:cstheme="majorHAnsi"/>
          <w:i/>
          <w:iCs/>
          <w:lang w:val="en-AU"/>
        </w:rPr>
        <w:t>Use a table like the one below to plan your activities:</w:t>
      </w:r>
    </w:p>
    <w:tbl>
      <w:tblPr>
        <w:tblStyle w:val="TableGridLight"/>
        <w:tblW w:w="21061" w:type="dxa"/>
        <w:tblInd w:w="108" w:type="dxa"/>
        <w:tblLook w:val="04A0" w:firstRow="1" w:lastRow="0" w:firstColumn="1" w:lastColumn="0" w:noHBand="0" w:noVBand="1"/>
      </w:tblPr>
      <w:tblGrid>
        <w:gridCol w:w="2968"/>
        <w:gridCol w:w="2544"/>
        <w:gridCol w:w="2543"/>
        <w:gridCol w:w="2262"/>
        <w:gridCol w:w="2828"/>
        <w:gridCol w:w="3958"/>
        <w:gridCol w:w="3958"/>
      </w:tblGrid>
      <w:tr w:rsidR="007D4D18" w:rsidRPr="007D36E9" w14:paraId="68B53446" w14:textId="21296760" w:rsidTr="002B212D">
        <w:trPr>
          <w:trHeight w:val="567"/>
        </w:trPr>
        <w:tc>
          <w:tcPr>
            <w:tcW w:w="2968" w:type="dxa"/>
            <w:shd w:val="clear" w:color="auto" w:fill="758468"/>
            <w:vAlign w:val="center"/>
            <w:hideMark/>
          </w:tcPr>
          <w:p w14:paraId="6CCDA0C2" w14:textId="77777777" w:rsidR="007D4D18" w:rsidRPr="007D36E9" w:rsidRDefault="007D4D18" w:rsidP="002B212D">
            <w:pPr>
              <w:spacing w:line="276" w:lineRule="auto"/>
              <w:jc w:val="center"/>
              <w:rPr>
                <w:rFonts w:ascii="Aptos" w:hAnsi="Aptos" w:cstheme="majorHAnsi"/>
                <w:b/>
                <w:bCs/>
                <w:color w:val="FFFFFF" w:themeColor="background1"/>
                <w:lang w:val="en-AU"/>
              </w:rPr>
            </w:pPr>
            <w:r w:rsidRPr="007D36E9">
              <w:rPr>
                <w:rFonts w:ascii="Aptos" w:hAnsi="Aptos" w:cstheme="majorHAnsi"/>
                <w:b/>
                <w:bCs/>
                <w:color w:val="FFFFFF" w:themeColor="background1"/>
                <w:lang w:val="en-AU"/>
              </w:rPr>
              <w:t>Message</w:t>
            </w:r>
          </w:p>
        </w:tc>
        <w:tc>
          <w:tcPr>
            <w:tcW w:w="2544" w:type="dxa"/>
            <w:shd w:val="clear" w:color="auto" w:fill="758468"/>
            <w:vAlign w:val="center"/>
            <w:hideMark/>
          </w:tcPr>
          <w:p w14:paraId="279D21AC" w14:textId="77777777" w:rsidR="007D4D18" w:rsidRPr="007D36E9" w:rsidRDefault="007D4D18" w:rsidP="002B212D">
            <w:pPr>
              <w:spacing w:line="276" w:lineRule="auto"/>
              <w:jc w:val="center"/>
              <w:rPr>
                <w:rFonts w:ascii="Aptos" w:hAnsi="Aptos" w:cstheme="majorHAnsi"/>
                <w:b/>
                <w:bCs/>
                <w:color w:val="FFFFFF" w:themeColor="background1"/>
                <w:lang w:val="en-AU"/>
              </w:rPr>
            </w:pPr>
            <w:r w:rsidRPr="007D36E9">
              <w:rPr>
                <w:rFonts w:ascii="Aptos" w:hAnsi="Aptos" w:cstheme="majorHAnsi"/>
                <w:b/>
                <w:bCs/>
                <w:color w:val="FFFFFF" w:themeColor="background1"/>
                <w:lang w:val="en-AU"/>
              </w:rPr>
              <w:t>Channel(s)</w:t>
            </w:r>
          </w:p>
        </w:tc>
        <w:tc>
          <w:tcPr>
            <w:tcW w:w="2543" w:type="dxa"/>
            <w:shd w:val="clear" w:color="auto" w:fill="758468"/>
            <w:vAlign w:val="center"/>
            <w:hideMark/>
          </w:tcPr>
          <w:p w14:paraId="52218C3D" w14:textId="77777777" w:rsidR="007D4D18" w:rsidRPr="007D36E9" w:rsidRDefault="007D4D18" w:rsidP="002B212D">
            <w:pPr>
              <w:spacing w:line="276" w:lineRule="auto"/>
              <w:jc w:val="center"/>
              <w:rPr>
                <w:rFonts w:ascii="Aptos" w:hAnsi="Aptos" w:cstheme="majorHAnsi"/>
                <w:b/>
                <w:bCs/>
                <w:color w:val="FFFFFF" w:themeColor="background1"/>
                <w:lang w:val="en-AU"/>
              </w:rPr>
            </w:pPr>
            <w:r w:rsidRPr="007D36E9">
              <w:rPr>
                <w:rFonts w:ascii="Aptos" w:hAnsi="Aptos" w:cstheme="majorHAnsi"/>
                <w:b/>
                <w:bCs/>
                <w:color w:val="FFFFFF" w:themeColor="background1"/>
                <w:lang w:val="en-AU"/>
              </w:rPr>
              <w:t>Audience</w:t>
            </w:r>
          </w:p>
        </w:tc>
        <w:tc>
          <w:tcPr>
            <w:tcW w:w="2262" w:type="dxa"/>
            <w:shd w:val="clear" w:color="auto" w:fill="758468"/>
            <w:vAlign w:val="center"/>
            <w:hideMark/>
          </w:tcPr>
          <w:p w14:paraId="6C0DE84F" w14:textId="77777777" w:rsidR="007D4D18" w:rsidRPr="007D36E9" w:rsidRDefault="007D4D18" w:rsidP="002B212D">
            <w:pPr>
              <w:spacing w:line="276" w:lineRule="auto"/>
              <w:jc w:val="center"/>
              <w:rPr>
                <w:rFonts w:ascii="Aptos" w:hAnsi="Aptos" w:cstheme="majorHAnsi"/>
                <w:b/>
                <w:bCs/>
                <w:color w:val="FFFFFF" w:themeColor="background1"/>
                <w:lang w:val="en-AU"/>
              </w:rPr>
            </w:pPr>
            <w:r w:rsidRPr="007D36E9">
              <w:rPr>
                <w:rFonts w:ascii="Aptos" w:hAnsi="Aptos" w:cstheme="majorHAnsi"/>
                <w:b/>
                <w:bCs/>
                <w:color w:val="FFFFFF" w:themeColor="background1"/>
                <w:lang w:val="en-AU"/>
              </w:rPr>
              <w:t>Time Frame</w:t>
            </w:r>
          </w:p>
        </w:tc>
        <w:tc>
          <w:tcPr>
            <w:tcW w:w="2828" w:type="dxa"/>
            <w:shd w:val="clear" w:color="auto" w:fill="758468"/>
            <w:vAlign w:val="center"/>
            <w:hideMark/>
          </w:tcPr>
          <w:p w14:paraId="6C960AF8" w14:textId="77777777" w:rsidR="007D4D18" w:rsidRPr="007D36E9" w:rsidRDefault="007D4D18" w:rsidP="002B212D">
            <w:pPr>
              <w:spacing w:line="276" w:lineRule="auto"/>
              <w:jc w:val="center"/>
              <w:rPr>
                <w:rFonts w:ascii="Aptos" w:hAnsi="Aptos" w:cstheme="majorHAnsi"/>
                <w:b/>
                <w:bCs/>
                <w:color w:val="FFFFFF" w:themeColor="background1"/>
                <w:lang w:val="en-AU"/>
              </w:rPr>
            </w:pPr>
            <w:r w:rsidRPr="007D36E9">
              <w:rPr>
                <w:rFonts w:ascii="Aptos" w:hAnsi="Aptos" w:cstheme="majorHAnsi"/>
                <w:b/>
                <w:bCs/>
                <w:color w:val="FFFFFF" w:themeColor="background1"/>
                <w:lang w:val="en-AU"/>
              </w:rPr>
              <w:t>Responsible Person</w:t>
            </w:r>
          </w:p>
        </w:tc>
        <w:tc>
          <w:tcPr>
            <w:tcW w:w="3958" w:type="dxa"/>
            <w:shd w:val="clear" w:color="auto" w:fill="758468"/>
            <w:vAlign w:val="center"/>
            <w:hideMark/>
          </w:tcPr>
          <w:p w14:paraId="532FB811" w14:textId="1B8030B1" w:rsidR="007D4D18" w:rsidRPr="007D36E9" w:rsidRDefault="007D4D18" w:rsidP="002B212D">
            <w:pPr>
              <w:spacing w:line="276" w:lineRule="auto"/>
              <w:jc w:val="center"/>
              <w:rPr>
                <w:rFonts w:ascii="Aptos" w:hAnsi="Aptos" w:cstheme="majorHAnsi"/>
                <w:color w:val="FFFFFF" w:themeColor="background1"/>
                <w:lang w:val="en-AU"/>
              </w:rPr>
            </w:pPr>
            <w:r w:rsidRPr="007D36E9">
              <w:rPr>
                <w:rFonts w:ascii="Aptos" w:hAnsi="Aptos" w:cstheme="majorHAnsi"/>
                <w:b/>
                <w:bCs/>
                <w:color w:val="FFFFFF" w:themeColor="background1"/>
                <w:lang w:val="en-AU"/>
              </w:rPr>
              <w:t>Note</w:t>
            </w:r>
            <w:r w:rsidR="00D2238B" w:rsidRPr="007D36E9">
              <w:rPr>
                <w:rFonts w:ascii="Aptos" w:hAnsi="Aptos" w:cstheme="majorHAnsi"/>
                <w:b/>
                <w:bCs/>
                <w:color w:val="FFFFFF" w:themeColor="background1"/>
                <w:lang w:val="en-AU"/>
              </w:rPr>
              <w:t>s</w:t>
            </w:r>
          </w:p>
        </w:tc>
        <w:tc>
          <w:tcPr>
            <w:tcW w:w="3958" w:type="dxa"/>
            <w:shd w:val="clear" w:color="auto" w:fill="758468"/>
            <w:vAlign w:val="center"/>
          </w:tcPr>
          <w:p w14:paraId="4C6F9043" w14:textId="1DB56DD4" w:rsidR="007D4D18" w:rsidRPr="007D36E9" w:rsidRDefault="007D4D18" w:rsidP="002B212D">
            <w:pPr>
              <w:jc w:val="center"/>
              <w:rPr>
                <w:rFonts w:ascii="Aptos" w:hAnsi="Aptos" w:cstheme="majorHAnsi"/>
                <w:b/>
                <w:bCs/>
                <w:color w:val="FFFFFF" w:themeColor="background1"/>
                <w:lang w:val="en-AU"/>
              </w:rPr>
            </w:pPr>
            <w:r w:rsidRPr="007D36E9">
              <w:rPr>
                <w:rFonts w:ascii="Aptos" w:hAnsi="Aptos" w:cstheme="majorHAnsi"/>
                <w:b/>
                <w:bCs/>
                <w:color w:val="FFFFFF" w:themeColor="background1"/>
                <w:lang w:val="en-AU"/>
              </w:rPr>
              <w:t>Status Updates</w:t>
            </w:r>
          </w:p>
        </w:tc>
      </w:tr>
      <w:tr w:rsidR="007D4D18" w:rsidRPr="007D36E9" w14:paraId="60917338" w14:textId="2832BF78" w:rsidTr="00733B97">
        <w:trPr>
          <w:trHeight w:val="755"/>
        </w:trPr>
        <w:tc>
          <w:tcPr>
            <w:tcW w:w="2968" w:type="dxa"/>
          </w:tcPr>
          <w:p w14:paraId="34256C3B" w14:textId="15814A3A" w:rsidR="007D4D18" w:rsidRPr="007D36E9" w:rsidRDefault="007D4D18" w:rsidP="00B45ABB">
            <w:pPr>
              <w:spacing w:line="276" w:lineRule="auto"/>
              <w:rPr>
                <w:rFonts w:ascii="Aptos" w:hAnsi="Aptos" w:cstheme="majorHAnsi"/>
                <w:sz w:val="20"/>
                <w:szCs w:val="20"/>
                <w:lang w:val="en-AU"/>
              </w:rPr>
            </w:pPr>
          </w:p>
        </w:tc>
        <w:tc>
          <w:tcPr>
            <w:tcW w:w="2544" w:type="dxa"/>
          </w:tcPr>
          <w:p w14:paraId="1AB5D752" w14:textId="1C095E60" w:rsidR="007D4D18" w:rsidRPr="007D36E9" w:rsidRDefault="007D4D18" w:rsidP="00B45ABB">
            <w:pPr>
              <w:spacing w:line="276" w:lineRule="auto"/>
              <w:rPr>
                <w:rFonts w:ascii="Aptos" w:hAnsi="Aptos" w:cstheme="majorHAnsi"/>
                <w:sz w:val="20"/>
                <w:szCs w:val="20"/>
                <w:lang w:val="en-AU"/>
              </w:rPr>
            </w:pPr>
          </w:p>
        </w:tc>
        <w:tc>
          <w:tcPr>
            <w:tcW w:w="2543" w:type="dxa"/>
          </w:tcPr>
          <w:p w14:paraId="4D122DFE" w14:textId="0C923CE9" w:rsidR="007D4D18" w:rsidRPr="007D36E9" w:rsidRDefault="007D4D18" w:rsidP="00B45ABB">
            <w:pPr>
              <w:spacing w:line="276" w:lineRule="auto"/>
              <w:rPr>
                <w:rFonts w:ascii="Aptos" w:hAnsi="Aptos" w:cstheme="majorHAnsi"/>
                <w:sz w:val="20"/>
                <w:szCs w:val="20"/>
                <w:lang w:val="en-AU"/>
              </w:rPr>
            </w:pPr>
          </w:p>
        </w:tc>
        <w:tc>
          <w:tcPr>
            <w:tcW w:w="2262" w:type="dxa"/>
          </w:tcPr>
          <w:p w14:paraId="4D7B54DF" w14:textId="0FF030F1" w:rsidR="007D4D18" w:rsidRPr="007D36E9" w:rsidRDefault="007D4D18" w:rsidP="00B45ABB">
            <w:pPr>
              <w:spacing w:line="276" w:lineRule="auto"/>
              <w:rPr>
                <w:rFonts w:ascii="Aptos" w:hAnsi="Aptos" w:cstheme="majorHAnsi"/>
                <w:sz w:val="20"/>
                <w:szCs w:val="20"/>
                <w:lang w:val="en-AU"/>
              </w:rPr>
            </w:pPr>
          </w:p>
        </w:tc>
        <w:tc>
          <w:tcPr>
            <w:tcW w:w="2828" w:type="dxa"/>
          </w:tcPr>
          <w:p w14:paraId="0F73C28F" w14:textId="3294C256" w:rsidR="007D4D18" w:rsidRPr="007D36E9" w:rsidRDefault="007D4D18" w:rsidP="00B45ABB">
            <w:pPr>
              <w:spacing w:line="276" w:lineRule="auto"/>
              <w:rPr>
                <w:rFonts w:ascii="Aptos" w:hAnsi="Aptos" w:cstheme="majorHAnsi"/>
                <w:sz w:val="20"/>
                <w:szCs w:val="20"/>
                <w:lang w:val="en-AU"/>
              </w:rPr>
            </w:pPr>
          </w:p>
        </w:tc>
        <w:tc>
          <w:tcPr>
            <w:tcW w:w="3958" w:type="dxa"/>
          </w:tcPr>
          <w:p w14:paraId="66FBAFBA" w14:textId="6FA89CD0" w:rsidR="007D4D18" w:rsidRPr="007D36E9" w:rsidRDefault="007D4D18" w:rsidP="00B45ABB">
            <w:pPr>
              <w:spacing w:line="276" w:lineRule="auto"/>
              <w:rPr>
                <w:rFonts w:ascii="Aptos" w:hAnsi="Aptos" w:cstheme="majorHAnsi"/>
                <w:sz w:val="20"/>
                <w:szCs w:val="20"/>
                <w:lang w:val="en-AU"/>
              </w:rPr>
            </w:pPr>
          </w:p>
        </w:tc>
        <w:tc>
          <w:tcPr>
            <w:tcW w:w="3958" w:type="dxa"/>
          </w:tcPr>
          <w:p w14:paraId="3DE81C56" w14:textId="0C1DD608" w:rsidR="007D4D18" w:rsidRPr="007D36E9" w:rsidRDefault="007D4D18" w:rsidP="00B45ABB">
            <w:pPr>
              <w:rPr>
                <w:rFonts w:ascii="Aptos" w:hAnsi="Aptos" w:cstheme="majorHAnsi"/>
                <w:sz w:val="20"/>
                <w:szCs w:val="20"/>
                <w:lang w:val="en-AU"/>
              </w:rPr>
            </w:pPr>
          </w:p>
        </w:tc>
      </w:tr>
      <w:tr w:rsidR="0055047C" w:rsidRPr="007D36E9" w14:paraId="145295F7" w14:textId="77777777" w:rsidTr="00733B97">
        <w:trPr>
          <w:trHeight w:val="847"/>
        </w:trPr>
        <w:tc>
          <w:tcPr>
            <w:tcW w:w="2968" w:type="dxa"/>
          </w:tcPr>
          <w:p w14:paraId="6D08AF84" w14:textId="3A0B7D82" w:rsidR="0055047C" w:rsidRPr="007D36E9" w:rsidRDefault="0055047C" w:rsidP="00466D39">
            <w:pPr>
              <w:rPr>
                <w:rFonts w:ascii="Aptos" w:hAnsi="Aptos" w:cstheme="majorHAnsi"/>
                <w:sz w:val="20"/>
                <w:szCs w:val="20"/>
              </w:rPr>
            </w:pPr>
          </w:p>
        </w:tc>
        <w:tc>
          <w:tcPr>
            <w:tcW w:w="2544" w:type="dxa"/>
          </w:tcPr>
          <w:p w14:paraId="014255C4" w14:textId="03CE7667" w:rsidR="0055047C" w:rsidRPr="007D36E9" w:rsidRDefault="0055047C" w:rsidP="00466D39">
            <w:pPr>
              <w:rPr>
                <w:rFonts w:ascii="Aptos" w:hAnsi="Aptos" w:cstheme="majorHAnsi"/>
                <w:sz w:val="20"/>
                <w:szCs w:val="20"/>
              </w:rPr>
            </w:pPr>
          </w:p>
        </w:tc>
        <w:tc>
          <w:tcPr>
            <w:tcW w:w="2543" w:type="dxa"/>
          </w:tcPr>
          <w:p w14:paraId="68E0E896" w14:textId="783E2997" w:rsidR="0055047C" w:rsidRPr="007D36E9" w:rsidRDefault="0055047C" w:rsidP="00466D39">
            <w:pPr>
              <w:rPr>
                <w:rFonts w:ascii="Aptos" w:hAnsi="Aptos" w:cstheme="maj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1747BF07" w14:textId="3149D35B" w:rsidR="0055047C" w:rsidRPr="007D36E9" w:rsidRDefault="0055047C" w:rsidP="00466D39">
            <w:pPr>
              <w:rPr>
                <w:rFonts w:ascii="Aptos" w:hAnsi="Aptos" w:cstheme="majorHAnsi"/>
                <w:sz w:val="20"/>
                <w:szCs w:val="20"/>
                <w:lang w:val="en-AU"/>
              </w:rPr>
            </w:pPr>
          </w:p>
        </w:tc>
        <w:tc>
          <w:tcPr>
            <w:tcW w:w="2828" w:type="dxa"/>
          </w:tcPr>
          <w:p w14:paraId="36782A23" w14:textId="6E14DC06" w:rsidR="0055047C" w:rsidRPr="007D36E9" w:rsidRDefault="0055047C" w:rsidP="00466D39">
            <w:pPr>
              <w:rPr>
                <w:rFonts w:ascii="Aptos" w:hAnsi="Aptos" w:cstheme="majorHAnsi"/>
                <w:sz w:val="20"/>
                <w:szCs w:val="20"/>
                <w:lang w:val="en-AU"/>
              </w:rPr>
            </w:pPr>
          </w:p>
        </w:tc>
        <w:tc>
          <w:tcPr>
            <w:tcW w:w="3958" w:type="dxa"/>
          </w:tcPr>
          <w:p w14:paraId="3AF55C34" w14:textId="1EBA59D4" w:rsidR="0055047C" w:rsidRPr="007D36E9" w:rsidRDefault="0055047C" w:rsidP="00466D39">
            <w:pPr>
              <w:rPr>
                <w:rFonts w:ascii="Aptos" w:hAnsi="Aptos" w:cstheme="majorHAnsi"/>
                <w:sz w:val="20"/>
                <w:szCs w:val="20"/>
                <w:lang w:val="en-AU"/>
              </w:rPr>
            </w:pPr>
          </w:p>
        </w:tc>
        <w:tc>
          <w:tcPr>
            <w:tcW w:w="3958" w:type="dxa"/>
          </w:tcPr>
          <w:p w14:paraId="71DF0869" w14:textId="77777777" w:rsidR="0055047C" w:rsidRPr="007D36E9" w:rsidRDefault="0055047C" w:rsidP="00466D39">
            <w:pPr>
              <w:rPr>
                <w:rFonts w:ascii="Aptos" w:hAnsi="Aptos" w:cstheme="majorHAnsi"/>
                <w:sz w:val="20"/>
                <w:szCs w:val="20"/>
                <w:lang w:val="en-AU"/>
              </w:rPr>
            </w:pPr>
          </w:p>
        </w:tc>
      </w:tr>
      <w:tr w:rsidR="007D4D18" w:rsidRPr="007D36E9" w14:paraId="4B4AEB92" w14:textId="21F0C15A" w:rsidTr="00733B97">
        <w:trPr>
          <w:trHeight w:val="847"/>
        </w:trPr>
        <w:tc>
          <w:tcPr>
            <w:tcW w:w="2968" w:type="dxa"/>
          </w:tcPr>
          <w:p w14:paraId="555E65BC" w14:textId="15486206" w:rsidR="00D059F5" w:rsidRPr="00B85A42" w:rsidRDefault="00D059F5" w:rsidP="00B85A42">
            <w:pPr>
              <w:rPr>
                <w:rFonts w:ascii="Aptos" w:hAnsi="Aptos" w:cstheme="majorHAnsi"/>
                <w:sz w:val="20"/>
                <w:szCs w:val="20"/>
                <w:lang w:val="en-AU"/>
              </w:rPr>
            </w:pPr>
          </w:p>
        </w:tc>
        <w:tc>
          <w:tcPr>
            <w:tcW w:w="2544" w:type="dxa"/>
          </w:tcPr>
          <w:p w14:paraId="2171BA36" w14:textId="0690F53F" w:rsidR="007D4D18" w:rsidRPr="007D36E9" w:rsidRDefault="007D4D18" w:rsidP="00466D39">
            <w:pPr>
              <w:rPr>
                <w:rFonts w:ascii="Aptos" w:hAnsi="Aptos" w:cstheme="majorHAnsi"/>
                <w:sz w:val="20"/>
                <w:szCs w:val="20"/>
                <w:lang w:val="en-AU"/>
              </w:rPr>
            </w:pPr>
          </w:p>
        </w:tc>
        <w:tc>
          <w:tcPr>
            <w:tcW w:w="2543" w:type="dxa"/>
          </w:tcPr>
          <w:p w14:paraId="23016616" w14:textId="6CF8242E" w:rsidR="007D4D18" w:rsidRPr="007D36E9" w:rsidRDefault="007D4D18" w:rsidP="00466D39">
            <w:pPr>
              <w:rPr>
                <w:rFonts w:ascii="Aptos" w:hAnsi="Aptos" w:cstheme="majorHAnsi"/>
                <w:sz w:val="20"/>
                <w:szCs w:val="20"/>
                <w:lang w:val="en-AU"/>
              </w:rPr>
            </w:pPr>
          </w:p>
        </w:tc>
        <w:tc>
          <w:tcPr>
            <w:tcW w:w="2262" w:type="dxa"/>
          </w:tcPr>
          <w:p w14:paraId="07B623E0" w14:textId="2288963B" w:rsidR="007D4D18" w:rsidRPr="007D36E9" w:rsidRDefault="007D4D18" w:rsidP="00466D39">
            <w:pPr>
              <w:rPr>
                <w:rFonts w:ascii="Aptos" w:hAnsi="Aptos" w:cstheme="majorHAnsi"/>
                <w:sz w:val="20"/>
                <w:szCs w:val="20"/>
                <w:lang w:val="en-AU"/>
              </w:rPr>
            </w:pPr>
          </w:p>
        </w:tc>
        <w:tc>
          <w:tcPr>
            <w:tcW w:w="2828" w:type="dxa"/>
          </w:tcPr>
          <w:p w14:paraId="718AFF98" w14:textId="1F8DEB4C" w:rsidR="007D4D18" w:rsidRPr="007D36E9" w:rsidRDefault="007D4D18" w:rsidP="00466D39">
            <w:pPr>
              <w:rPr>
                <w:rFonts w:ascii="Aptos" w:hAnsi="Aptos" w:cstheme="majorHAnsi"/>
                <w:sz w:val="20"/>
                <w:szCs w:val="20"/>
                <w:lang w:val="en-AU"/>
              </w:rPr>
            </w:pPr>
          </w:p>
        </w:tc>
        <w:tc>
          <w:tcPr>
            <w:tcW w:w="3958" w:type="dxa"/>
          </w:tcPr>
          <w:p w14:paraId="7C7C6566" w14:textId="14AF2E3F" w:rsidR="007D4D18" w:rsidRPr="007D36E9" w:rsidRDefault="007D4D18" w:rsidP="00466D39">
            <w:pPr>
              <w:rPr>
                <w:rFonts w:ascii="Aptos" w:hAnsi="Aptos" w:cstheme="majorHAnsi"/>
                <w:sz w:val="20"/>
                <w:szCs w:val="20"/>
                <w:lang w:val="en-AU"/>
              </w:rPr>
            </w:pPr>
          </w:p>
        </w:tc>
        <w:tc>
          <w:tcPr>
            <w:tcW w:w="3958" w:type="dxa"/>
          </w:tcPr>
          <w:p w14:paraId="2C364C0C" w14:textId="61376253" w:rsidR="007D4D18" w:rsidRPr="007D36E9" w:rsidRDefault="007D4D18" w:rsidP="00466D39">
            <w:pPr>
              <w:rPr>
                <w:rFonts w:ascii="Aptos" w:hAnsi="Aptos" w:cstheme="majorHAnsi"/>
                <w:sz w:val="20"/>
                <w:szCs w:val="20"/>
                <w:lang w:val="en-AU"/>
              </w:rPr>
            </w:pPr>
          </w:p>
        </w:tc>
      </w:tr>
      <w:tr w:rsidR="00C2158B" w:rsidRPr="007D36E9" w14:paraId="7845BFDD" w14:textId="77777777" w:rsidTr="00733B97">
        <w:trPr>
          <w:trHeight w:val="847"/>
        </w:trPr>
        <w:tc>
          <w:tcPr>
            <w:tcW w:w="2968" w:type="dxa"/>
          </w:tcPr>
          <w:p w14:paraId="2FC32026" w14:textId="7FD7CC07" w:rsidR="00C2158B" w:rsidRPr="007D36E9" w:rsidRDefault="00C2158B" w:rsidP="00C2158B">
            <w:pPr>
              <w:rPr>
                <w:rFonts w:ascii="Aptos" w:hAnsi="Aptos" w:cstheme="majorHAnsi"/>
                <w:sz w:val="20"/>
                <w:szCs w:val="20"/>
              </w:rPr>
            </w:pPr>
          </w:p>
        </w:tc>
        <w:tc>
          <w:tcPr>
            <w:tcW w:w="2544" w:type="dxa"/>
          </w:tcPr>
          <w:p w14:paraId="6BB51E4E" w14:textId="1FD063A0" w:rsidR="00C2158B" w:rsidRPr="007D36E9" w:rsidRDefault="00C2158B" w:rsidP="00C2158B">
            <w:pPr>
              <w:rPr>
                <w:rFonts w:ascii="Aptos" w:hAnsi="Aptos" w:cstheme="majorHAnsi"/>
                <w:sz w:val="20"/>
                <w:szCs w:val="20"/>
              </w:rPr>
            </w:pPr>
          </w:p>
        </w:tc>
        <w:tc>
          <w:tcPr>
            <w:tcW w:w="2543" w:type="dxa"/>
          </w:tcPr>
          <w:p w14:paraId="1E5881A3" w14:textId="1C5263EE" w:rsidR="00C2158B" w:rsidRPr="007D36E9" w:rsidRDefault="00C2158B" w:rsidP="00C2158B">
            <w:pPr>
              <w:rPr>
                <w:rFonts w:ascii="Aptos" w:hAnsi="Aptos" w:cstheme="maj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447201E3" w14:textId="241031C7" w:rsidR="00C2158B" w:rsidRPr="007D36E9" w:rsidRDefault="00C2158B" w:rsidP="00C2158B">
            <w:pPr>
              <w:rPr>
                <w:rFonts w:ascii="Aptos" w:hAnsi="Aptos" w:cstheme="majorHAnsi"/>
                <w:sz w:val="20"/>
                <w:szCs w:val="20"/>
                <w:lang w:val="en-AU"/>
              </w:rPr>
            </w:pPr>
          </w:p>
        </w:tc>
        <w:tc>
          <w:tcPr>
            <w:tcW w:w="2828" w:type="dxa"/>
          </w:tcPr>
          <w:p w14:paraId="64BF39BA" w14:textId="368B9642" w:rsidR="00C2158B" w:rsidRPr="007D36E9" w:rsidRDefault="00C2158B" w:rsidP="00C2158B">
            <w:pPr>
              <w:rPr>
                <w:rFonts w:ascii="Aptos" w:hAnsi="Aptos" w:cstheme="majorHAnsi"/>
                <w:sz w:val="20"/>
                <w:szCs w:val="20"/>
                <w:lang w:val="en-AU"/>
              </w:rPr>
            </w:pPr>
          </w:p>
        </w:tc>
        <w:tc>
          <w:tcPr>
            <w:tcW w:w="3958" w:type="dxa"/>
          </w:tcPr>
          <w:p w14:paraId="171693BA" w14:textId="14E52A11" w:rsidR="00C2158B" w:rsidRPr="007D36E9" w:rsidRDefault="00C2158B" w:rsidP="00C2158B">
            <w:pPr>
              <w:rPr>
                <w:rFonts w:ascii="Aptos" w:hAnsi="Aptos" w:cstheme="majorHAnsi"/>
                <w:sz w:val="20"/>
                <w:szCs w:val="20"/>
                <w:lang w:val="en-AU"/>
              </w:rPr>
            </w:pPr>
          </w:p>
        </w:tc>
        <w:tc>
          <w:tcPr>
            <w:tcW w:w="3958" w:type="dxa"/>
          </w:tcPr>
          <w:p w14:paraId="582E0369" w14:textId="77777777" w:rsidR="00C2158B" w:rsidRPr="007D36E9" w:rsidRDefault="00C2158B" w:rsidP="00C2158B">
            <w:pPr>
              <w:rPr>
                <w:rFonts w:ascii="Aptos" w:hAnsi="Aptos" w:cstheme="majorHAnsi"/>
                <w:sz w:val="20"/>
                <w:szCs w:val="20"/>
                <w:lang w:val="en-AU"/>
              </w:rPr>
            </w:pPr>
          </w:p>
        </w:tc>
      </w:tr>
      <w:tr w:rsidR="00C2158B" w:rsidRPr="007D36E9" w14:paraId="60656E0B" w14:textId="19526A6C" w:rsidTr="00733B97">
        <w:trPr>
          <w:trHeight w:val="847"/>
        </w:trPr>
        <w:tc>
          <w:tcPr>
            <w:tcW w:w="2968" w:type="dxa"/>
          </w:tcPr>
          <w:p w14:paraId="143C2113" w14:textId="2E7FB26A" w:rsidR="00C2158B" w:rsidRPr="007D36E9" w:rsidRDefault="00C2158B" w:rsidP="00C2158B">
            <w:pPr>
              <w:rPr>
                <w:rFonts w:ascii="Aptos" w:hAnsi="Aptos" w:cstheme="majorHAnsi"/>
                <w:sz w:val="20"/>
                <w:szCs w:val="20"/>
                <w:lang w:val="en-AU"/>
              </w:rPr>
            </w:pPr>
          </w:p>
        </w:tc>
        <w:tc>
          <w:tcPr>
            <w:tcW w:w="2544" w:type="dxa"/>
          </w:tcPr>
          <w:p w14:paraId="61CD91FE" w14:textId="7996EFF0" w:rsidR="00C2158B" w:rsidRPr="007D36E9" w:rsidRDefault="00C2158B" w:rsidP="00C2158B">
            <w:pPr>
              <w:rPr>
                <w:rFonts w:ascii="Aptos" w:hAnsi="Aptos" w:cstheme="majorHAnsi"/>
                <w:sz w:val="20"/>
                <w:szCs w:val="20"/>
                <w:lang w:val="en-AU"/>
              </w:rPr>
            </w:pPr>
          </w:p>
        </w:tc>
        <w:tc>
          <w:tcPr>
            <w:tcW w:w="2543" w:type="dxa"/>
          </w:tcPr>
          <w:p w14:paraId="2666B10A" w14:textId="2E765168" w:rsidR="00C2158B" w:rsidRPr="007D36E9" w:rsidRDefault="00C2158B" w:rsidP="00C2158B">
            <w:pPr>
              <w:rPr>
                <w:rFonts w:ascii="Aptos" w:hAnsi="Aptos" w:cstheme="majorHAnsi"/>
                <w:sz w:val="20"/>
                <w:szCs w:val="20"/>
                <w:lang w:val="en-AU"/>
              </w:rPr>
            </w:pPr>
          </w:p>
        </w:tc>
        <w:tc>
          <w:tcPr>
            <w:tcW w:w="2262" w:type="dxa"/>
          </w:tcPr>
          <w:p w14:paraId="4CA29876" w14:textId="28C451D4" w:rsidR="00C2158B" w:rsidRPr="007D36E9" w:rsidRDefault="00C2158B" w:rsidP="00C2158B">
            <w:pPr>
              <w:rPr>
                <w:rFonts w:ascii="Aptos" w:hAnsi="Aptos" w:cstheme="majorHAnsi"/>
                <w:sz w:val="20"/>
                <w:szCs w:val="20"/>
                <w:lang w:val="en-AU"/>
              </w:rPr>
            </w:pPr>
          </w:p>
        </w:tc>
        <w:tc>
          <w:tcPr>
            <w:tcW w:w="2828" w:type="dxa"/>
          </w:tcPr>
          <w:p w14:paraId="14BFB9D1" w14:textId="690610ED" w:rsidR="00C2158B" w:rsidRPr="007D36E9" w:rsidRDefault="00C2158B" w:rsidP="00C2158B">
            <w:pPr>
              <w:rPr>
                <w:rFonts w:ascii="Aptos" w:hAnsi="Aptos" w:cstheme="majorHAnsi"/>
                <w:sz w:val="20"/>
                <w:szCs w:val="20"/>
                <w:lang w:val="en-AU"/>
              </w:rPr>
            </w:pPr>
          </w:p>
        </w:tc>
        <w:tc>
          <w:tcPr>
            <w:tcW w:w="3958" w:type="dxa"/>
          </w:tcPr>
          <w:p w14:paraId="1A483D54" w14:textId="14BB1AF6" w:rsidR="00C2158B" w:rsidRPr="007D36E9" w:rsidRDefault="00C2158B" w:rsidP="00C2158B">
            <w:pPr>
              <w:rPr>
                <w:rFonts w:ascii="Aptos" w:hAnsi="Aptos" w:cstheme="majorHAnsi"/>
                <w:sz w:val="20"/>
                <w:szCs w:val="20"/>
                <w:lang w:val="en-AU"/>
              </w:rPr>
            </w:pPr>
          </w:p>
        </w:tc>
        <w:tc>
          <w:tcPr>
            <w:tcW w:w="3958" w:type="dxa"/>
          </w:tcPr>
          <w:p w14:paraId="09C96517" w14:textId="77777777" w:rsidR="00C2158B" w:rsidRPr="007D36E9" w:rsidRDefault="00C2158B" w:rsidP="00C2158B">
            <w:pPr>
              <w:rPr>
                <w:rFonts w:ascii="Aptos" w:hAnsi="Aptos" w:cstheme="majorHAnsi"/>
                <w:sz w:val="20"/>
                <w:szCs w:val="20"/>
                <w:lang w:val="en-AU"/>
              </w:rPr>
            </w:pPr>
          </w:p>
        </w:tc>
      </w:tr>
      <w:tr w:rsidR="00C2158B" w:rsidRPr="007D36E9" w14:paraId="02E0D5CE" w14:textId="77777777" w:rsidTr="00733B97">
        <w:trPr>
          <w:trHeight w:val="847"/>
        </w:trPr>
        <w:tc>
          <w:tcPr>
            <w:tcW w:w="2968" w:type="dxa"/>
          </w:tcPr>
          <w:p w14:paraId="55F1FC7F" w14:textId="698B0665" w:rsidR="00C2158B" w:rsidRPr="007D36E9" w:rsidRDefault="00C2158B" w:rsidP="00C2158B">
            <w:pPr>
              <w:rPr>
                <w:rFonts w:ascii="Aptos" w:hAnsi="Aptos" w:cstheme="majorHAnsi"/>
                <w:sz w:val="20"/>
                <w:szCs w:val="20"/>
              </w:rPr>
            </w:pPr>
          </w:p>
        </w:tc>
        <w:tc>
          <w:tcPr>
            <w:tcW w:w="2544" w:type="dxa"/>
          </w:tcPr>
          <w:p w14:paraId="3F706669" w14:textId="199DCCAD" w:rsidR="00C2158B" w:rsidRPr="007D36E9" w:rsidRDefault="00C2158B" w:rsidP="00C2158B">
            <w:pPr>
              <w:rPr>
                <w:rFonts w:ascii="Aptos" w:hAnsi="Aptos" w:cstheme="majorHAnsi"/>
                <w:sz w:val="20"/>
                <w:szCs w:val="20"/>
              </w:rPr>
            </w:pPr>
          </w:p>
        </w:tc>
        <w:tc>
          <w:tcPr>
            <w:tcW w:w="2543" w:type="dxa"/>
          </w:tcPr>
          <w:p w14:paraId="56158E8E" w14:textId="19DBA035" w:rsidR="00C2158B" w:rsidRPr="007D36E9" w:rsidRDefault="00C2158B" w:rsidP="00C2158B">
            <w:pPr>
              <w:rPr>
                <w:rFonts w:ascii="Aptos" w:hAnsi="Aptos" w:cstheme="maj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140AB135" w14:textId="641878B5" w:rsidR="00C2158B" w:rsidRPr="007D36E9" w:rsidRDefault="00C2158B" w:rsidP="00C2158B">
            <w:pPr>
              <w:rPr>
                <w:rFonts w:ascii="Aptos" w:hAnsi="Aptos" w:cstheme="majorHAnsi"/>
                <w:sz w:val="20"/>
                <w:szCs w:val="20"/>
                <w:lang w:val="en-AU"/>
              </w:rPr>
            </w:pPr>
          </w:p>
        </w:tc>
        <w:tc>
          <w:tcPr>
            <w:tcW w:w="2828" w:type="dxa"/>
          </w:tcPr>
          <w:p w14:paraId="793D0D00" w14:textId="4D30CC3F" w:rsidR="00C2158B" w:rsidRPr="007D36E9" w:rsidRDefault="00C2158B" w:rsidP="00C2158B">
            <w:pPr>
              <w:rPr>
                <w:rFonts w:ascii="Aptos" w:hAnsi="Aptos" w:cstheme="majorHAnsi"/>
                <w:sz w:val="20"/>
                <w:szCs w:val="20"/>
                <w:lang w:val="en-AU"/>
              </w:rPr>
            </w:pPr>
          </w:p>
        </w:tc>
        <w:tc>
          <w:tcPr>
            <w:tcW w:w="3958" w:type="dxa"/>
          </w:tcPr>
          <w:p w14:paraId="3628B588" w14:textId="73EC5975" w:rsidR="00C2158B" w:rsidRPr="007D36E9" w:rsidRDefault="00C2158B" w:rsidP="00C2158B">
            <w:pPr>
              <w:rPr>
                <w:rFonts w:ascii="Aptos" w:hAnsi="Aptos" w:cstheme="majorHAnsi"/>
                <w:sz w:val="20"/>
                <w:szCs w:val="20"/>
                <w:lang w:val="en-AU"/>
              </w:rPr>
            </w:pPr>
          </w:p>
        </w:tc>
        <w:tc>
          <w:tcPr>
            <w:tcW w:w="3958" w:type="dxa"/>
          </w:tcPr>
          <w:p w14:paraId="52C8F80C" w14:textId="77777777" w:rsidR="00C2158B" w:rsidRPr="007D36E9" w:rsidRDefault="00C2158B" w:rsidP="00C2158B">
            <w:pPr>
              <w:rPr>
                <w:rFonts w:ascii="Aptos" w:hAnsi="Aptos" w:cstheme="majorHAnsi"/>
                <w:sz w:val="20"/>
                <w:szCs w:val="20"/>
                <w:lang w:val="en-AU"/>
              </w:rPr>
            </w:pPr>
          </w:p>
        </w:tc>
      </w:tr>
      <w:tr w:rsidR="00C2158B" w:rsidRPr="007D36E9" w14:paraId="5E7DBD1C" w14:textId="77777777" w:rsidTr="00733B97">
        <w:trPr>
          <w:trHeight w:val="847"/>
        </w:trPr>
        <w:tc>
          <w:tcPr>
            <w:tcW w:w="2968" w:type="dxa"/>
          </w:tcPr>
          <w:p w14:paraId="408B50E2" w14:textId="08949F99" w:rsidR="00C2158B" w:rsidRPr="007D36E9" w:rsidRDefault="00C2158B" w:rsidP="00C2158B">
            <w:pPr>
              <w:rPr>
                <w:rFonts w:ascii="Aptos" w:hAnsi="Aptos" w:cstheme="majorHAnsi"/>
                <w:sz w:val="20"/>
                <w:szCs w:val="20"/>
              </w:rPr>
            </w:pPr>
          </w:p>
        </w:tc>
        <w:tc>
          <w:tcPr>
            <w:tcW w:w="2544" w:type="dxa"/>
          </w:tcPr>
          <w:p w14:paraId="3BAAB79B" w14:textId="0BD1BEE2" w:rsidR="00C2158B" w:rsidRPr="007D36E9" w:rsidRDefault="00C2158B" w:rsidP="00C2158B">
            <w:pPr>
              <w:rPr>
                <w:rFonts w:ascii="Aptos" w:hAnsi="Aptos" w:cstheme="majorHAnsi"/>
                <w:sz w:val="20"/>
                <w:szCs w:val="20"/>
              </w:rPr>
            </w:pPr>
          </w:p>
        </w:tc>
        <w:tc>
          <w:tcPr>
            <w:tcW w:w="2543" w:type="dxa"/>
          </w:tcPr>
          <w:p w14:paraId="1F52966B" w14:textId="1D561E36" w:rsidR="00C2158B" w:rsidRPr="007D36E9" w:rsidRDefault="00C2158B" w:rsidP="00C2158B">
            <w:pPr>
              <w:rPr>
                <w:rFonts w:ascii="Aptos" w:hAnsi="Aptos" w:cstheme="maj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3E6149EF" w14:textId="3FC2557B" w:rsidR="00C2158B" w:rsidRPr="007D36E9" w:rsidRDefault="00C2158B" w:rsidP="00C2158B">
            <w:pPr>
              <w:rPr>
                <w:rFonts w:ascii="Aptos" w:hAnsi="Aptos" w:cstheme="majorHAnsi"/>
                <w:sz w:val="20"/>
                <w:szCs w:val="20"/>
                <w:lang w:val="en-AU"/>
              </w:rPr>
            </w:pPr>
          </w:p>
        </w:tc>
        <w:tc>
          <w:tcPr>
            <w:tcW w:w="2828" w:type="dxa"/>
          </w:tcPr>
          <w:p w14:paraId="355E1F1B" w14:textId="5FAE60BE" w:rsidR="00C2158B" w:rsidRPr="007D36E9" w:rsidRDefault="00C2158B" w:rsidP="00C2158B">
            <w:pPr>
              <w:rPr>
                <w:rFonts w:ascii="Aptos" w:hAnsi="Aptos" w:cstheme="majorHAnsi"/>
                <w:sz w:val="20"/>
                <w:szCs w:val="20"/>
                <w:lang w:val="en-AU"/>
              </w:rPr>
            </w:pPr>
          </w:p>
        </w:tc>
        <w:tc>
          <w:tcPr>
            <w:tcW w:w="3958" w:type="dxa"/>
          </w:tcPr>
          <w:p w14:paraId="76DC1B02" w14:textId="049EEB1D" w:rsidR="00C2158B" w:rsidRPr="007D36E9" w:rsidRDefault="00C2158B" w:rsidP="00C2158B">
            <w:pPr>
              <w:rPr>
                <w:rFonts w:ascii="Aptos" w:hAnsi="Aptos" w:cstheme="majorHAnsi"/>
                <w:sz w:val="20"/>
                <w:szCs w:val="20"/>
                <w:lang w:val="en-AU"/>
              </w:rPr>
            </w:pPr>
          </w:p>
        </w:tc>
        <w:tc>
          <w:tcPr>
            <w:tcW w:w="3958" w:type="dxa"/>
          </w:tcPr>
          <w:p w14:paraId="75051183" w14:textId="77777777" w:rsidR="00C2158B" w:rsidRPr="007D36E9" w:rsidRDefault="00C2158B" w:rsidP="00C2158B">
            <w:pPr>
              <w:rPr>
                <w:rFonts w:ascii="Aptos" w:hAnsi="Aptos" w:cstheme="majorHAnsi"/>
                <w:sz w:val="20"/>
                <w:szCs w:val="20"/>
                <w:lang w:val="en-AU"/>
              </w:rPr>
            </w:pPr>
          </w:p>
        </w:tc>
      </w:tr>
      <w:tr w:rsidR="007D1DAF" w:rsidRPr="007D36E9" w14:paraId="262C2A2F" w14:textId="77777777" w:rsidTr="00733B97">
        <w:trPr>
          <w:trHeight w:val="847"/>
        </w:trPr>
        <w:tc>
          <w:tcPr>
            <w:tcW w:w="2968" w:type="dxa"/>
          </w:tcPr>
          <w:p w14:paraId="6B7BBDA0" w14:textId="46748F52" w:rsidR="007D1DAF" w:rsidRPr="007D36E9" w:rsidRDefault="007D1DAF" w:rsidP="00C2158B">
            <w:pPr>
              <w:rPr>
                <w:rFonts w:ascii="Aptos" w:hAnsi="Aptos" w:cstheme="majorHAnsi"/>
                <w:sz w:val="20"/>
                <w:szCs w:val="20"/>
              </w:rPr>
            </w:pPr>
          </w:p>
        </w:tc>
        <w:tc>
          <w:tcPr>
            <w:tcW w:w="2544" w:type="dxa"/>
          </w:tcPr>
          <w:p w14:paraId="052686A2" w14:textId="5F0E6639" w:rsidR="007D1DAF" w:rsidRPr="007D36E9" w:rsidRDefault="007D1DAF" w:rsidP="00C2158B">
            <w:pPr>
              <w:rPr>
                <w:rFonts w:ascii="Aptos" w:hAnsi="Aptos" w:cstheme="majorHAnsi"/>
                <w:sz w:val="20"/>
                <w:szCs w:val="20"/>
              </w:rPr>
            </w:pPr>
          </w:p>
        </w:tc>
        <w:tc>
          <w:tcPr>
            <w:tcW w:w="2543" w:type="dxa"/>
          </w:tcPr>
          <w:p w14:paraId="3207B0B8" w14:textId="4B92F002" w:rsidR="007D1DAF" w:rsidRPr="007D36E9" w:rsidRDefault="007D1DAF" w:rsidP="00C2158B">
            <w:pPr>
              <w:rPr>
                <w:rFonts w:ascii="Aptos" w:hAnsi="Aptos" w:cstheme="maj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6C1361B3" w14:textId="4C5A9F02" w:rsidR="007D1DAF" w:rsidRPr="007D36E9" w:rsidRDefault="007D1DAF" w:rsidP="00C2158B">
            <w:pPr>
              <w:rPr>
                <w:rFonts w:ascii="Aptos" w:hAnsi="Aptos" w:cstheme="majorHAnsi"/>
                <w:sz w:val="20"/>
                <w:szCs w:val="20"/>
                <w:lang w:val="en-AU"/>
              </w:rPr>
            </w:pPr>
          </w:p>
        </w:tc>
        <w:tc>
          <w:tcPr>
            <w:tcW w:w="2828" w:type="dxa"/>
          </w:tcPr>
          <w:p w14:paraId="3E980E95" w14:textId="57615730" w:rsidR="007D1DAF" w:rsidRPr="007D36E9" w:rsidRDefault="007D1DAF" w:rsidP="00C2158B">
            <w:pPr>
              <w:rPr>
                <w:rFonts w:ascii="Aptos" w:hAnsi="Aptos" w:cstheme="majorHAnsi"/>
                <w:sz w:val="20"/>
                <w:szCs w:val="20"/>
                <w:lang w:val="en-AU"/>
              </w:rPr>
            </w:pPr>
          </w:p>
        </w:tc>
        <w:tc>
          <w:tcPr>
            <w:tcW w:w="3958" w:type="dxa"/>
          </w:tcPr>
          <w:p w14:paraId="6A743C06" w14:textId="77777777" w:rsidR="007D1DAF" w:rsidRPr="007D36E9" w:rsidRDefault="007D1DAF" w:rsidP="00C2158B">
            <w:pPr>
              <w:rPr>
                <w:rFonts w:ascii="Aptos" w:hAnsi="Aptos" w:cstheme="majorHAnsi"/>
                <w:sz w:val="20"/>
                <w:szCs w:val="20"/>
                <w:lang w:val="en-AU"/>
              </w:rPr>
            </w:pPr>
          </w:p>
        </w:tc>
        <w:tc>
          <w:tcPr>
            <w:tcW w:w="3958" w:type="dxa"/>
          </w:tcPr>
          <w:p w14:paraId="082FA07A" w14:textId="77777777" w:rsidR="007D1DAF" w:rsidRPr="007D36E9" w:rsidRDefault="007D1DAF" w:rsidP="00C2158B">
            <w:pPr>
              <w:rPr>
                <w:rFonts w:ascii="Aptos" w:hAnsi="Aptos" w:cstheme="majorHAnsi"/>
                <w:sz w:val="20"/>
                <w:szCs w:val="20"/>
                <w:lang w:val="en-AU"/>
              </w:rPr>
            </w:pPr>
          </w:p>
        </w:tc>
      </w:tr>
      <w:tr w:rsidR="00C2158B" w:rsidRPr="007D36E9" w14:paraId="581AA31E" w14:textId="77777777" w:rsidTr="00733B97">
        <w:trPr>
          <w:trHeight w:val="847"/>
        </w:trPr>
        <w:tc>
          <w:tcPr>
            <w:tcW w:w="2968" w:type="dxa"/>
          </w:tcPr>
          <w:p w14:paraId="5A96195E" w14:textId="44357C80" w:rsidR="00C2158B" w:rsidRPr="007D36E9" w:rsidRDefault="00C2158B" w:rsidP="00C2158B">
            <w:pPr>
              <w:rPr>
                <w:rFonts w:ascii="Aptos" w:hAnsi="Aptos" w:cstheme="majorHAnsi"/>
                <w:sz w:val="20"/>
                <w:szCs w:val="20"/>
              </w:rPr>
            </w:pPr>
          </w:p>
        </w:tc>
        <w:tc>
          <w:tcPr>
            <w:tcW w:w="2544" w:type="dxa"/>
          </w:tcPr>
          <w:p w14:paraId="4B58214F" w14:textId="1D8CF8E7" w:rsidR="00C2158B" w:rsidRPr="007D36E9" w:rsidRDefault="00C2158B" w:rsidP="00C2158B">
            <w:pPr>
              <w:rPr>
                <w:rFonts w:ascii="Aptos" w:hAnsi="Aptos" w:cstheme="majorHAnsi"/>
                <w:sz w:val="20"/>
                <w:szCs w:val="20"/>
              </w:rPr>
            </w:pPr>
          </w:p>
        </w:tc>
        <w:tc>
          <w:tcPr>
            <w:tcW w:w="2543" w:type="dxa"/>
          </w:tcPr>
          <w:p w14:paraId="0F02BEB3" w14:textId="283F4028" w:rsidR="00C2158B" w:rsidRPr="007D36E9" w:rsidRDefault="00C2158B" w:rsidP="00C2158B">
            <w:pPr>
              <w:rPr>
                <w:rFonts w:ascii="Aptos" w:hAnsi="Aptos" w:cstheme="maj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775A9B30" w14:textId="1BCD2633" w:rsidR="00C2158B" w:rsidRPr="007D36E9" w:rsidRDefault="00C2158B" w:rsidP="00C2158B">
            <w:pPr>
              <w:rPr>
                <w:rFonts w:ascii="Aptos" w:hAnsi="Aptos" w:cstheme="majorHAnsi"/>
                <w:sz w:val="20"/>
                <w:szCs w:val="20"/>
                <w:lang w:val="en-AU"/>
              </w:rPr>
            </w:pPr>
          </w:p>
        </w:tc>
        <w:tc>
          <w:tcPr>
            <w:tcW w:w="2828" w:type="dxa"/>
          </w:tcPr>
          <w:p w14:paraId="6A00692F" w14:textId="3BE6AED0" w:rsidR="00C2158B" w:rsidRPr="007D36E9" w:rsidRDefault="00C2158B" w:rsidP="00C2158B">
            <w:pPr>
              <w:rPr>
                <w:rFonts w:ascii="Aptos" w:hAnsi="Aptos" w:cstheme="majorHAnsi"/>
                <w:sz w:val="20"/>
                <w:szCs w:val="20"/>
                <w:lang w:val="en-AU"/>
              </w:rPr>
            </w:pPr>
          </w:p>
        </w:tc>
        <w:tc>
          <w:tcPr>
            <w:tcW w:w="3958" w:type="dxa"/>
          </w:tcPr>
          <w:p w14:paraId="2CD02DE1" w14:textId="00AB04E0" w:rsidR="00C2158B" w:rsidRPr="007D36E9" w:rsidRDefault="00C2158B" w:rsidP="00C2158B">
            <w:pPr>
              <w:rPr>
                <w:rFonts w:ascii="Aptos" w:hAnsi="Aptos" w:cstheme="majorHAnsi"/>
                <w:sz w:val="20"/>
                <w:szCs w:val="20"/>
                <w:lang w:val="en-AU"/>
              </w:rPr>
            </w:pPr>
          </w:p>
        </w:tc>
        <w:tc>
          <w:tcPr>
            <w:tcW w:w="3958" w:type="dxa"/>
          </w:tcPr>
          <w:p w14:paraId="497CE99A" w14:textId="77777777" w:rsidR="00C2158B" w:rsidRPr="007D36E9" w:rsidRDefault="00C2158B" w:rsidP="00C2158B">
            <w:pPr>
              <w:rPr>
                <w:rFonts w:ascii="Aptos" w:hAnsi="Aptos" w:cstheme="majorHAnsi"/>
                <w:sz w:val="20"/>
                <w:szCs w:val="20"/>
                <w:lang w:val="en-AU"/>
              </w:rPr>
            </w:pPr>
          </w:p>
        </w:tc>
      </w:tr>
      <w:tr w:rsidR="00C22C30" w:rsidRPr="007D36E9" w14:paraId="7F3FC805" w14:textId="77777777" w:rsidTr="00733B97">
        <w:trPr>
          <w:trHeight w:val="847"/>
        </w:trPr>
        <w:tc>
          <w:tcPr>
            <w:tcW w:w="2968" w:type="dxa"/>
          </w:tcPr>
          <w:p w14:paraId="2083A740" w14:textId="11D0CA80" w:rsidR="00C22C30" w:rsidRPr="007D36E9" w:rsidRDefault="00C22C30" w:rsidP="00C2158B">
            <w:pPr>
              <w:rPr>
                <w:rFonts w:ascii="Aptos" w:hAnsi="Aptos" w:cstheme="majorHAnsi"/>
                <w:sz w:val="20"/>
                <w:szCs w:val="20"/>
              </w:rPr>
            </w:pPr>
          </w:p>
        </w:tc>
        <w:tc>
          <w:tcPr>
            <w:tcW w:w="2544" w:type="dxa"/>
          </w:tcPr>
          <w:p w14:paraId="75B3FE90" w14:textId="21B758A7" w:rsidR="00C22C30" w:rsidRPr="007D36E9" w:rsidRDefault="00C22C30" w:rsidP="00C2158B">
            <w:pPr>
              <w:rPr>
                <w:rFonts w:ascii="Aptos" w:hAnsi="Aptos" w:cstheme="majorHAnsi"/>
                <w:sz w:val="20"/>
                <w:szCs w:val="20"/>
              </w:rPr>
            </w:pPr>
          </w:p>
        </w:tc>
        <w:tc>
          <w:tcPr>
            <w:tcW w:w="2543" w:type="dxa"/>
          </w:tcPr>
          <w:p w14:paraId="1539E2FC" w14:textId="3EAD8440" w:rsidR="00C22C30" w:rsidRPr="007D36E9" w:rsidRDefault="00C22C30" w:rsidP="00C2158B">
            <w:pPr>
              <w:rPr>
                <w:rFonts w:ascii="Aptos" w:hAnsi="Aptos" w:cstheme="maj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68C59D02" w14:textId="48D21647" w:rsidR="00C22C30" w:rsidRPr="007D36E9" w:rsidRDefault="00C22C30" w:rsidP="00C2158B">
            <w:pPr>
              <w:rPr>
                <w:rFonts w:ascii="Aptos" w:hAnsi="Aptos" w:cstheme="majorHAnsi"/>
                <w:sz w:val="20"/>
                <w:szCs w:val="20"/>
                <w:lang w:val="en-AU"/>
              </w:rPr>
            </w:pPr>
          </w:p>
        </w:tc>
        <w:tc>
          <w:tcPr>
            <w:tcW w:w="2828" w:type="dxa"/>
          </w:tcPr>
          <w:p w14:paraId="0025502A" w14:textId="4612584B" w:rsidR="00C22C30" w:rsidRPr="007D36E9" w:rsidRDefault="00C22C30" w:rsidP="00C2158B">
            <w:pPr>
              <w:rPr>
                <w:rFonts w:ascii="Aptos" w:hAnsi="Aptos" w:cstheme="majorHAnsi"/>
                <w:sz w:val="20"/>
                <w:szCs w:val="20"/>
                <w:lang w:val="en-AU"/>
              </w:rPr>
            </w:pPr>
          </w:p>
        </w:tc>
        <w:tc>
          <w:tcPr>
            <w:tcW w:w="3958" w:type="dxa"/>
          </w:tcPr>
          <w:p w14:paraId="32810718" w14:textId="52F61862" w:rsidR="00C22C30" w:rsidRPr="007D36E9" w:rsidRDefault="00C22C30" w:rsidP="00C2158B">
            <w:pPr>
              <w:rPr>
                <w:rFonts w:ascii="Aptos" w:hAnsi="Aptos" w:cstheme="majorHAnsi"/>
                <w:sz w:val="20"/>
                <w:szCs w:val="20"/>
                <w:lang w:val="en-AU"/>
              </w:rPr>
            </w:pPr>
          </w:p>
        </w:tc>
        <w:tc>
          <w:tcPr>
            <w:tcW w:w="3958" w:type="dxa"/>
          </w:tcPr>
          <w:p w14:paraId="1AF9E12A" w14:textId="77777777" w:rsidR="00C22C30" w:rsidRPr="007D36E9" w:rsidRDefault="00C22C30" w:rsidP="00C2158B">
            <w:pPr>
              <w:rPr>
                <w:rFonts w:ascii="Aptos" w:hAnsi="Aptos" w:cstheme="majorHAnsi"/>
                <w:sz w:val="20"/>
                <w:szCs w:val="20"/>
                <w:lang w:val="en-AU"/>
              </w:rPr>
            </w:pPr>
          </w:p>
        </w:tc>
      </w:tr>
      <w:tr w:rsidR="00426C1A" w:rsidRPr="007D36E9" w14:paraId="44DC89F5" w14:textId="77777777" w:rsidTr="00733B97">
        <w:trPr>
          <w:trHeight w:val="847"/>
        </w:trPr>
        <w:tc>
          <w:tcPr>
            <w:tcW w:w="2968" w:type="dxa"/>
          </w:tcPr>
          <w:p w14:paraId="642B92D5" w14:textId="4483700F" w:rsidR="00426C1A" w:rsidRPr="007D36E9" w:rsidRDefault="00426C1A" w:rsidP="00C2158B">
            <w:pPr>
              <w:rPr>
                <w:rFonts w:ascii="Aptos" w:hAnsi="Aptos" w:cstheme="majorHAnsi"/>
                <w:sz w:val="20"/>
                <w:szCs w:val="20"/>
              </w:rPr>
            </w:pPr>
          </w:p>
        </w:tc>
        <w:tc>
          <w:tcPr>
            <w:tcW w:w="2544" w:type="dxa"/>
          </w:tcPr>
          <w:p w14:paraId="76ACE578" w14:textId="025CFDDB" w:rsidR="00426C1A" w:rsidRPr="007D36E9" w:rsidRDefault="00426C1A" w:rsidP="00C2158B">
            <w:pPr>
              <w:rPr>
                <w:rFonts w:ascii="Aptos" w:hAnsi="Aptos" w:cstheme="majorHAnsi"/>
                <w:sz w:val="20"/>
                <w:szCs w:val="20"/>
              </w:rPr>
            </w:pPr>
          </w:p>
        </w:tc>
        <w:tc>
          <w:tcPr>
            <w:tcW w:w="2543" w:type="dxa"/>
          </w:tcPr>
          <w:p w14:paraId="61EC229B" w14:textId="5CB40CD4" w:rsidR="00426C1A" w:rsidRPr="007D36E9" w:rsidRDefault="00426C1A" w:rsidP="00C2158B">
            <w:pPr>
              <w:rPr>
                <w:rFonts w:ascii="Aptos" w:hAnsi="Aptos" w:cstheme="maj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3AF87172" w14:textId="7ACE7038" w:rsidR="00426C1A" w:rsidRPr="007D36E9" w:rsidRDefault="00426C1A" w:rsidP="00C2158B">
            <w:pPr>
              <w:rPr>
                <w:rFonts w:ascii="Aptos" w:hAnsi="Aptos" w:cstheme="majorHAnsi"/>
                <w:sz w:val="20"/>
                <w:szCs w:val="20"/>
                <w:lang w:val="en-AU"/>
              </w:rPr>
            </w:pPr>
          </w:p>
        </w:tc>
        <w:tc>
          <w:tcPr>
            <w:tcW w:w="2828" w:type="dxa"/>
          </w:tcPr>
          <w:p w14:paraId="6824F3C9" w14:textId="08352B65" w:rsidR="00426C1A" w:rsidRPr="007D36E9" w:rsidRDefault="00426C1A" w:rsidP="00C2158B">
            <w:pPr>
              <w:rPr>
                <w:rFonts w:ascii="Aptos" w:hAnsi="Aptos" w:cstheme="majorHAnsi"/>
                <w:sz w:val="20"/>
                <w:szCs w:val="20"/>
                <w:lang w:val="en-AU"/>
              </w:rPr>
            </w:pPr>
          </w:p>
        </w:tc>
        <w:tc>
          <w:tcPr>
            <w:tcW w:w="3958" w:type="dxa"/>
          </w:tcPr>
          <w:p w14:paraId="6CA949E6" w14:textId="11F53D16" w:rsidR="00426C1A" w:rsidRPr="007D36E9" w:rsidRDefault="00426C1A" w:rsidP="00C2158B">
            <w:pPr>
              <w:rPr>
                <w:rFonts w:ascii="Aptos" w:hAnsi="Aptos" w:cstheme="majorHAnsi"/>
                <w:sz w:val="20"/>
                <w:szCs w:val="20"/>
                <w:lang w:val="en-AU"/>
              </w:rPr>
            </w:pPr>
          </w:p>
        </w:tc>
        <w:tc>
          <w:tcPr>
            <w:tcW w:w="3958" w:type="dxa"/>
          </w:tcPr>
          <w:p w14:paraId="3584DB44" w14:textId="77777777" w:rsidR="00426C1A" w:rsidRPr="007D36E9" w:rsidRDefault="00426C1A" w:rsidP="00C2158B">
            <w:pPr>
              <w:rPr>
                <w:rFonts w:ascii="Aptos" w:hAnsi="Aptos" w:cstheme="majorHAnsi"/>
                <w:sz w:val="20"/>
                <w:szCs w:val="20"/>
                <w:lang w:val="en-AU"/>
              </w:rPr>
            </w:pPr>
          </w:p>
        </w:tc>
      </w:tr>
    </w:tbl>
    <w:p w14:paraId="673CD0FB" w14:textId="77777777" w:rsidR="00733B97" w:rsidRPr="007D36E9" w:rsidRDefault="00733B97" w:rsidP="00733B97">
      <w:pPr>
        <w:spacing w:after="0"/>
        <w:rPr>
          <w:rFonts w:ascii="Aptos" w:hAnsi="Aptos" w:cstheme="majorHAnsi"/>
          <w:i/>
          <w:iCs/>
          <w:lang w:val="en-AU"/>
        </w:rPr>
      </w:pPr>
    </w:p>
    <w:p w14:paraId="0272F098" w14:textId="4273958B" w:rsidR="00E810D1" w:rsidRPr="007D36E9" w:rsidRDefault="00E810D1" w:rsidP="00733B97">
      <w:pPr>
        <w:spacing w:after="0"/>
        <w:rPr>
          <w:rFonts w:ascii="Aptos" w:hAnsi="Aptos" w:cstheme="majorHAnsi"/>
          <w:i/>
          <w:iCs/>
          <w:lang w:val="en-AU"/>
        </w:rPr>
      </w:pPr>
      <w:r w:rsidRPr="007D36E9">
        <w:rPr>
          <w:rFonts w:ascii="Aptos" w:hAnsi="Aptos" w:cstheme="majorHAnsi"/>
          <w:i/>
          <w:iCs/>
          <w:lang w:val="en-AU"/>
        </w:rPr>
        <w:t>You can also include:</w:t>
      </w:r>
    </w:p>
    <w:p w14:paraId="1355EEAC" w14:textId="74AC1CA7" w:rsidR="00E810D1" w:rsidRPr="007D36E9" w:rsidRDefault="00E810D1" w:rsidP="00733B97">
      <w:pPr>
        <w:pStyle w:val="ListParagraph"/>
        <w:numPr>
          <w:ilvl w:val="0"/>
          <w:numId w:val="39"/>
        </w:numPr>
        <w:spacing w:after="0"/>
        <w:rPr>
          <w:rFonts w:ascii="Aptos" w:hAnsi="Aptos" w:cstheme="majorHAnsi"/>
          <w:i/>
          <w:iCs/>
          <w:lang w:val="en-AU"/>
        </w:rPr>
      </w:pPr>
      <w:r w:rsidRPr="007D36E9">
        <w:rPr>
          <w:rFonts w:ascii="Aptos" w:hAnsi="Aptos" w:cstheme="majorHAnsi"/>
          <w:i/>
          <w:iCs/>
          <w:lang w:val="en-AU"/>
        </w:rPr>
        <w:t>Activities grouped by phase (e.g. early planning, go-live, post-launch)</w:t>
      </w:r>
    </w:p>
    <w:p w14:paraId="4F07F649" w14:textId="62B1FD9D" w:rsidR="00E810D1" w:rsidRPr="007D36E9" w:rsidRDefault="00E810D1" w:rsidP="00733B97">
      <w:pPr>
        <w:pStyle w:val="ListParagraph"/>
        <w:numPr>
          <w:ilvl w:val="0"/>
          <w:numId w:val="39"/>
        </w:numPr>
        <w:spacing w:after="0"/>
        <w:rPr>
          <w:rFonts w:ascii="Aptos" w:hAnsi="Aptos" w:cstheme="majorHAnsi"/>
          <w:i/>
          <w:iCs/>
          <w:lang w:val="en-AU"/>
        </w:rPr>
      </w:pPr>
      <w:r w:rsidRPr="007D36E9">
        <w:rPr>
          <w:rFonts w:ascii="Aptos" w:hAnsi="Aptos" w:cstheme="majorHAnsi"/>
          <w:i/>
          <w:iCs/>
          <w:lang w:val="en-AU"/>
        </w:rPr>
        <w:t>Use of FDCA resources such as fact sheets, scripts, FAQs</w:t>
      </w:r>
    </w:p>
    <w:p w14:paraId="2E730612" w14:textId="34B0C7AC" w:rsidR="00E810D1" w:rsidRPr="007D36E9" w:rsidRDefault="00E810D1" w:rsidP="00E810D1">
      <w:pPr>
        <w:rPr>
          <w:rFonts w:ascii="Aptos" w:hAnsi="Aptos" w:cstheme="majorHAnsi"/>
          <w:lang w:val="en-AU"/>
        </w:rPr>
        <w:sectPr w:rsidR="00E810D1" w:rsidRPr="007D36E9" w:rsidSect="00BA7F39">
          <w:pgSz w:w="23811" w:h="16838" w:orient="landscape" w:code="8"/>
          <w:pgMar w:top="1797" w:right="1440" w:bottom="1797" w:left="1440" w:header="720" w:footer="720" w:gutter="0"/>
          <w:cols w:space="720"/>
          <w:titlePg/>
          <w:docGrid w:linePitch="360"/>
        </w:sectPr>
      </w:pPr>
    </w:p>
    <w:p w14:paraId="0867DCF6" w14:textId="62480E37" w:rsidR="00D01F4A" w:rsidRPr="007D36E9" w:rsidRDefault="00D01F4A" w:rsidP="00A066A2">
      <w:pPr>
        <w:pStyle w:val="Heading2"/>
        <w:rPr>
          <w:rFonts w:ascii="Aptos" w:hAnsi="Aptos" w:cstheme="majorHAnsi"/>
          <w:color w:val="9DB089"/>
          <w:lang w:val="en-AU"/>
        </w:rPr>
      </w:pPr>
      <w:bookmarkStart w:id="10" w:name="_Toc203684048"/>
      <w:r w:rsidRPr="007D36E9">
        <w:rPr>
          <w:rFonts w:ascii="Aptos" w:hAnsi="Aptos" w:cstheme="majorHAnsi"/>
          <w:color w:val="9DB089"/>
          <w:lang w:val="en-AU"/>
        </w:rPr>
        <w:lastRenderedPageBreak/>
        <w:t>Managing questions and feedback</w:t>
      </w:r>
      <w:bookmarkEnd w:id="10"/>
      <w:r w:rsidRPr="007D36E9">
        <w:rPr>
          <w:rFonts w:ascii="Aptos" w:hAnsi="Aptos" w:cstheme="majorHAnsi"/>
          <w:color w:val="9DB089"/>
          <w:lang w:val="en-AU"/>
        </w:rPr>
        <w:t xml:space="preserve"> </w:t>
      </w:r>
    </w:p>
    <w:p w14:paraId="14D21AC4" w14:textId="1F119898" w:rsidR="00EB6078" w:rsidRPr="007D36E9" w:rsidRDefault="00D73D34" w:rsidP="00A066A2">
      <w:pPr>
        <w:spacing w:after="0"/>
        <w:rPr>
          <w:rFonts w:ascii="Aptos" w:hAnsi="Aptos" w:cstheme="majorHAnsi"/>
          <w:i/>
          <w:iCs/>
          <w:lang w:val="en-AU"/>
        </w:rPr>
      </w:pPr>
      <w:r w:rsidRPr="007D36E9">
        <w:rPr>
          <w:rFonts w:ascii="Aptos" w:hAnsi="Aptos" w:cstheme="majorHAnsi"/>
          <w:i/>
          <w:iCs/>
          <w:lang w:val="en-AU"/>
        </w:rPr>
        <w:t>Outline how your service will track and respond to questions or issues during the transition (e.g. assign contact points, log questions, escalate as needed).</w:t>
      </w:r>
    </w:p>
    <w:tbl>
      <w:tblPr>
        <w:tblStyle w:val="TableGridLight"/>
        <w:tblW w:w="10207" w:type="dxa"/>
        <w:tblInd w:w="-147" w:type="dxa"/>
        <w:tblLook w:val="04A0" w:firstRow="1" w:lastRow="0" w:firstColumn="1" w:lastColumn="0" w:noHBand="0" w:noVBand="1"/>
      </w:tblPr>
      <w:tblGrid>
        <w:gridCol w:w="1986"/>
        <w:gridCol w:w="1984"/>
        <w:gridCol w:w="3973"/>
        <w:gridCol w:w="2264"/>
      </w:tblGrid>
      <w:tr w:rsidR="00D01F4A" w:rsidRPr="007D36E9" w14:paraId="7F05B59B" w14:textId="77777777" w:rsidTr="002B212D">
        <w:trPr>
          <w:trHeight w:val="567"/>
        </w:trPr>
        <w:tc>
          <w:tcPr>
            <w:tcW w:w="1986" w:type="dxa"/>
            <w:shd w:val="clear" w:color="auto" w:fill="758468"/>
            <w:vAlign w:val="center"/>
            <w:hideMark/>
          </w:tcPr>
          <w:p w14:paraId="1394823E" w14:textId="77777777" w:rsidR="00D01F4A" w:rsidRPr="007D36E9" w:rsidRDefault="00D01F4A" w:rsidP="002B212D">
            <w:pPr>
              <w:spacing w:line="259" w:lineRule="auto"/>
              <w:jc w:val="center"/>
              <w:rPr>
                <w:rFonts w:ascii="Aptos" w:hAnsi="Aptos" w:cstheme="majorHAnsi"/>
                <w:b/>
                <w:bCs/>
                <w:color w:val="FFFFFF" w:themeColor="background1"/>
                <w:lang w:val="en-AU"/>
              </w:rPr>
            </w:pPr>
            <w:r w:rsidRPr="007D36E9">
              <w:rPr>
                <w:rFonts w:ascii="Aptos" w:hAnsi="Aptos" w:cstheme="majorHAnsi"/>
                <w:b/>
                <w:bCs/>
                <w:color w:val="FFFFFF" w:themeColor="background1"/>
                <w:lang w:val="en-AU"/>
              </w:rPr>
              <w:t>Topic</w:t>
            </w:r>
          </w:p>
        </w:tc>
        <w:tc>
          <w:tcPr>
            <w:tcW w:w="1984" w:type="dxa"/>
            <w:shd w:val="clear" w:color="auto" w:fill="758468"/>
            <w:vAlign w:val="center"/>
            <w:hideMark/>
          </w:tcPr>
          <w:p w14:paraId="435532D4" w14:textId="77777777" w:rsidR="00D01F4A" w:rsidRPr="007D36E9" w:rsidRDefault="00D01F4A" w:rsidP="002B212D">
            <w:pPr>
              <w:spacing w:line="259" w:lineRule="auto"/>
              <w:jc w:val="center"/>
              <w:rPr>
                <w:rFonts w:ascii="Aptos" w:hAnsi="Aptos" w:cstheme="majorHAnsi"/>
                <w:b/>
                <w:bCs/>
                <w:color w:val="FFFFFF" w:themeColor="background1"/>
                <w:lang w:val="en-AU"/>
              </w:rPr>
            </w:pPr>
            <w:r w:rsidRPr="007D36E9">
              <w:rPr>
                <w:rFonts w:ascii="Aptos" w:hAnsi="Aptos" w:cstheme="majorHAnsi"/>
                <w:b/>
                <w:bCs/>
                <w:color w:val="FFFFFF" w:themeColor="background1"/>
                <w:lang w:val="en-AU"/>
              </w:rPr>
              <w:t>Contact Person</w:t>
            </w:r>
          </w:p>
        </w:tc>
        <w:tc>
          <w:tcPr>
            <w:tcW w:w="3973" w:type="dxa"/>
            <w:shd w:val="clear" w:color="auto" w:fill="758468"/>
            <w:vAlign w:val="center"/>
            <w:hideMark/>
          </w:tcPr>
          <w:p w14:paraId="368BD299" w14:textId="77777777" w:rsidR="00D01F4A" w:rsidRPr="007D36E9" w:rsidRDefault="00D01F4A" w:rsidP="002B212D">
            <w:pPr>
              <w:spacing w:line="259" w:lineRule="auto"/>
              <w:jc w:val="center"/>
              <w:rPr>
                <w:rFonts w:ascii="Aptos" w:hAnsi="Aptos" w:cstheme="majorHAnsi"/>
                <w:b/>
                <w:bCs/>
                <w:color w:val="FFFFFF" w:themeColor="background1"/>
                <w:lang w:val="en-AU"/>
              </w:rPr>
            </w:pPr>
            <w:r w:rsidRPr="007D36E9">
              <w:rPr>
                <w:rFonts w:ascii="Aptos" w:hAnsi="Aptos" w:cstheme="majorHAnsi"/>
                <w:b/>
                <w:bCs/>
                <w:color w:val="FFFFFF" w:themeColor="background1"/>
                <w:lang w:val="en-AU"/>
              </w:rPr>
              <w:t>Response Method</w:t>
            </w:r>
          </w:p>
        </w:tc>
        <w:tc>
          <w:tcPr>
            <w:tcW w:w="2264" w:type="dxa"/>
            <w:shd w:val="clear" w:color="auto" w:fill="758468"/>
            <w:vAlign w:val="center"/>
            <w:hideMark/>
          </w:tcPr>
          <w:p w14:paraId="2D1AFA6B" w14:textId="77777777" w:rsidR="00D01F4A" w:rsidRPr="007D36E9" w:rsidRDefault="00D01F4A" w:rsidP="002B212D">
            <w:pPr>
              <w:spacing w:line="259" w:lineRule="auto"/>
              <w:jc w:val="center"/>
              <w:rPr>
                <w:rFonts w:ascii="Aptos" w:hAnsi="Aptos" w:cstheme="majorHAnsi"/>
                <w:b/>
                <w:bCs/>
                <w:color w:val="FFFFFF" w:themeColor="background1"/>
                <w:lang w:val="en-AU"/>
              </w:rPr>
            </w:pPr>
            <w:r w:rsidRPr="007D36E9">
              <w:rPr>
                <w:rFonts w:ascii="Aptos" w:hAnsi="Aptos" w:cstheme="majorHAnsi"/>
                <w:b/>
                <w:bCs/>
                <w:color w:val="FFFFFF" w:themeColor="background1"/>
                <w:lang w:val="en-AU"/>
              </w:rPr>
              <w:t>Notes</w:t>
            </w:r>
          </w:p>
        </w:tc>
      </w:tr>
      <w:tr w:rsidR="00D01F4A" w:rsidRPr="007D36E9" w14:paraId="1B71ACC8" w14:textId="77777777" w:rsidTr="00A066A2">
        <w:trPr>
          <w:trHeight w:val="567"/>
        </w:trPr>
        <w:tc>
          <w:tcPr>
            <w:tcW w:w="1986" w:type="dxa"/>
          </w:tcPr>
          <w:p w14:paraId="1914FA3D" w14:textId="3B439467" w:rsidR="00D01F4A" w:rsidRPr="007D36E9" w:rsidRDefault="00D01F4A" w:rsidP="00FD6292">
            <w:pPr>
              <w:spacing w:after="160"/>
              <w:rPr>
                <w:rFonts w:ascii="Aptos" w:hAnsi="Aptos" w:cstheme="majorHAnsi"/>
                <w:lang w:val="en-AU"/>
              </w:rPr>
            </w:pPr>
          </w:p>
        </w:tc>
        <w:tc>
          <w:tcPr>
            <w:tcW w:w="1984" w:type="dxa"/>
          </w:tcPr>
          <w:p w14:paraId="54D0C49C" w14:textId="47992FF6" w:rsidR="00D01F4A" w:rsidRPr="007D36E9" w:rsidRDefault="00D01F4A" w:rsidP="00FD6292">
            <w:pPr>
              <w:spacing w:after="160"/>
              <w:rPr>
                <w:rFonts w:ascii="Aptos" w:hAnsi="Aptos" w:cstheme="majorHAnsi"/>
                <w:lang w:val="en-AU"/>
              </w:rPr>
            </w:pPr>
          </w:p>
        </w:tc>
        <w:tc>
          <w:tcPr>
            <w:tcW w:w="3973" w:type="dxa"/>
          </w:tcPr>
          <w:p w14:paraId="68137554" w14:textId="4A841151" w:rsidR="00D01F4A" w:rsidRPr="007D36E9" w:rsidRDefault="00D01F4A" w:rsidP="00FD6292">
            <w:pPr>
              <w:spacing w:after="160"/>
              <w:rPr>
                <w:rFonts w:ascii="Aptos" w:hAnsi="Aptos" w:cstheme="majorHAnsi"/>
                <w:lang w:val="en-AU"/>
              </w:rPr>
            </w:pPr>
          </w:p>
        </w:tc>
        <w:tc>
          <w:tcPr>
            <w:tcW w:w="2264" w:type="dxa"/>
          </w:tcPr>
          <w:p w14:paraId="4D88FD7E" w14:textId="11858676" w:rsidR="00D01F4A" w:rsidRPr="007D36E9" w:rsidRDefault="00D01F4A" w:rsidP="00FD6292">
            <w:pPr>
              <w:spacing w:after="160"/>
              <w:rPr>
                <w:rFonts w:ascii="Aptos" w:hAnsi="Aptos" w:cstheme="majorHAnsi"/>
                <w:lang w:val="en-AU"/>
              </w:rPr>
            </w:pPr>
          </w:p>
        </w:tc>
      </w:tr>
      <w:tr w:rsidR="00D01F4A" w:rsidRPr="007D36E9" w14:paraId="2A41F6F0" w14:textId="77777777" w:rsidTr="00A066A2">
        <w:trPr>
          <w:trHeight w:val="567"/>
        </w:trPr>
        <w:tc>
          <w:tcPr>
            <w:tcW w:w="1986" w:type="dxa"/>
          </w:tcPr>
          <w:p w14:paraId="72FE3E9C" w14:textId="0820D291" w:rsidR="00D01F4A" w:rsidRPr="007D36E9" w:rsidRDefault="00D01F4A" w:rsidP="00FD6292">
            <w:pPr>
              <w:spacing w:after="160"/>
              <w:rPr>
                <w:rFonts w:ascii="Aptos" w:hAnsi="Aptos" w:cstheme="majorHAnsi"/>
                <w:lang w:val="en-AU"/>
              </w:rPr>
            </w:pPr>
          </w:p>
        </w:tc>
        <w:tc>
          <w:tcPr>
            <w:tcW w:w="1984" w:type="dxa"/>
          </w:tcPr>
          <w:p w14:paraId="1EB4CB3A" w14:textId="486C91C3" w:rsidR="00D01F4A" w:rsidRPr="007D36E9" w:rsidRDefault="00D01F4A" w:rsidP="00FD6292">
            <w:pPr>
              <w:spacing w:after="160"/>
              <w:rPr>
                <w:rFonts w:ascii="Aptos" w:hAnsi="Aptos" w:cstheme="majorHAnsi"/>
                <w:lang w:val="en-AU"/>
              </w:rPr>
            </w:pPr>
          </w:p>
        </w:tc>
        <w:tc>
          <w:tcPr>
            <w:tcW w:w="3973" w:type="dxa"/>
          </w:tcPr>
          <w:p w14:paraId="18E540EC" w14:textId="4EF281DB" w:rsidR="00D01F4A" w:rsidRPr="007D36E9" w:rsidRDefault="00D01F4A" w:rsidP="00FD6292">
            <w:pPr>
              <w:spacing w:after="160"/>
              <w:rPr>
                <w:rFonts w:ascii="Aptos" w:hAnsi="Aptos" w:cstheme="majorHAnsi"/>
                <w:lang w:val="en-AU"/>
              </w:rPr>
            </w:pPr>
          </w:p>
        </w:tc>
        <w:tc>
          <w:tcPr>
            <w:tcW w:w="2264" w:type="dxa"/>
          </w:tcPr>
          <w:p w14:paraId="2DF850D6" w14:textId="08AF7A46" w:rsidR="00D01F4A" w:rsidRPr="007D36E9" w:rsidRDefault="00D01F4A" w:rsidP="00FD6292">
            <w:pPr>
              <w:spacing w:after="160"/>
              <w:rPr>
                <w:rFonts w:ascii="Aptos" w:hAnsi="Aptos" w:cstheme="majorHAnsi"/>
                <w:lang w:val="en-AU"/>
              </w:rPr>
            </w:pPr>
          </w:p>
        </w:tc>
      </w:tr>
      <w:tr w:rsidR="00450A54" w:rsidRPr="007D36E9" w14:paraId="7A934BEA" w14:textId="77777777" w:rsidTr="00A066A2">
        <w:trPr>
          <w:trHeight w:val="567"/>
        </w:trPr>
        <w:tc>
          <w:tcPr>
            <w:tcW w:w="1986" w:type="dxa"/>
          </w:tcPr>
          <w:p w14:paraId="11F336A4" w14:textId="77777777" w:rsidR="00450A54" w:rsidRPr="007D36E9" w:rsidRDefault="00450A54" w:rsidP="00FD6292">
            <w:pPr>
              <w:spacing w:after="160"/>
              <w:rPr>
                <w:rFonts w:ascii="Aptos" w:hAnsi="Aptos" w:cstheme="majorHAnsi"/>
                <w:lang w:val="en-AU"/>
              </w:rPr>
            </w:pPr>
          </w:p>
        </w:tc>
        <w:tc>
          <w:tcPr>
            <w:tcW w:w="1984" w:type="dxa"/>
          </w:tcPr>
          <w:p w14:paraId="3A83FF48" w14:textId="77777777" w:rsidR="00450A54" w:rsidRPr="007D36E9" w:rsidRDefault="00450A54" w:rsidP="00FD6292">
            <w:pPr>
              <w:spacing w:after="160"/>
              <w:rPr>
                <w:rFonts w:ascii="Aptos" w:hAnsi="Aptos" w:cstheme="majorHAnsi"/>
                <w:lang w:val="en-AU"/>
              </w:rPr>
            </w:pPr>
          </w:p>
        </w:tc>
        <w:tc>
          <w:tcPr>
            <w:tcW w:w="3973" w:type="dxa"/>
          </w:tcPr>
          <w:p w14:paraId="74E52E7E" w14:textId="77777777" w:rsidR="00450A54" w:rsidRPr="007D36E9" w:rsidRDefault="00450A54" w:rsidP="00FD6292">
            <w:pPr>
              <w:spacing w:after="160"/>
              <w:rPr>
                <w:rFonts w:ascii="Aptos" w:hAnsi="Aptos" w:cstheme="majorHAnsi"/>
                <w:lang w:val="en-AU"/>
              </w:rPr>
            </w:pPr>
          </w:p>
        </w:tc>
        <w:tc>
          <w:tcPr>
            <w:tcW w:w="2264" w:type="dxa"/>
          </w:tcPr>
          <w:p w14:paraId="1735809A" w14:textId="77777777" w:rsidR="00450A54" w:rsidRPr="007D36E9" w:rsidRDefault="00450A54" w:rsidP="00FD6292">
            <w:pPr>
              <w:spacing w:after="160"/>
              <w:rPr>
                <w:rFonts w:ascii="Aptos" w:hAnsi="Aptos" w:cstheme="majorHAnsi"/>
                <w:lang w:val="en-AU"/>
              </w:rPr>
            </w:pPr>
          </w:p>
        </w:tc>
      </w:tr>
      <w:tr w:rsidR="00450A54" w:rsidRPr="007D36E9" w14:paraId="2F0E09AD" w14:textId="77777777" w:rsidTr="00A066A2">
        <w:trPr>
          <w:trHeight w:val="567"/>
        </w:trPr>
        <w:tc>
          <w:tcPr>
            <w:tcW w:w="1986" w:type="dxa"/>
          </w:tcPr>
          <w:p w14:paraId="64671CD2" w14:textId="77777777" w:rsidR="00450A54" w:rsidRPr="007D36E9" w:rsidRDefault="00450A54" w:rsidP="00FD6292">
            <w:pPr>
              <w:spacing w:after="160"/>
              <w:rPr>
                <w:rFonts w:ascii="Aptos" w:hAnsi="Aptos" w:cstheme="majorHAnsi"/>
                <w:lang w:val="en-AU"/>
              </w:rPr>
            </w:pPr>
          </w:p>
        </w:tc>
        <w:tc>
          <w:tcPr>
            <w:tcW w:w="1984" w:type="dxa"/>
          </w:tcPr>
          <w:p w14:paraId="62C989BD" w14:textId="77777777" w:rsidR="00450A54" w:rsidRPr="007D36E9" w:rsidRDefault="00450A54" w:rsidP="00FD6292">
            <w:pPr>
              <w:spacing w:after="160"/>
              <w:rPr>
                <w:rFonts w:ascii="Aptos" w:hAnsi="Aptos" w:cstheme="majorHAnsi"/>
                <w:lang w:val="en-AU"/>
              </w:rPr>
            </w:pPr>
          </w:p>
        </w:tc>
        <w:tc>
          <w:tcPr>
            <w:tcW w:w="3973" w:type="dxa"/>
          </w:tcPr>
          <w:p w14:paraId="68B6159D" w14:textId="77777777" w:rsidR="00450A54" w:rsidRPr="007D36E9" w:rsidRDefault="00450A54" w:rsidP="00FD6292">
            <w:pPr>
              <w:spacing w:after="160"/>
              <w:rPr>
                <w:rFonts w:ascii="Aptos" w:hAnsi="Aptos" w:cstheme="majorHAnsi"/>
                <w:lang w:val="en-AU"/>
              </w:rPr>
            </w:pPr>
          </w:p>
        </w:tc>
        <w:tc>
          <w:tcPr>
            <w:tcW w:w="2264" w:type="dxa"/>
          </w:tcPr>
          <w:p w14:paraId="2C680ED7" w14:textId="77777777" w:rsidR="00450A54" w:rsidRPr="007D36E9" w:rsidRDefault="00450A54" w:rsidP="00FD6292">
            <w:pPr>
              <w:spacing w:after="160"/>
              <w:rPr>
                <w:rFonts w:ascii="Aptos" w:hAnsi="Aptos" w:cstheme="majorHAnsi"/>
                <w:lang w:val="en-AU"/>
              </w:rPr>
            </w:pPr>
          </w:p>
        </w:tc>
      </w:tr>
      <w:tr w:rsidR="00450A54" w:rsidRPr="007D36E9" w14:paraId="0E5F762F" w14:textId="77777777" w:rsidTr="00A066A2">
        <w:trPr>
          <w:trHeight w:val="567"/>
        </w:trPr>
        <w:tc>
          <w:tcPr>
            <w:tcW w:w="1986" w:type="dxa"/>
          </w:tcPr>
          <w:p w14:paraId="29E711D8" w14:textId="77777777" w:rsidR="00450A54" w:rsidRPr="007D36E9" w:rsidRDefault="00450A54" w:rsidP="00FD6292">
            <w:pPr>
              <w:spacing w:after="160"/>
              <w:rPr>
                <w:rFonts w:ascii="Aptos" w:hAnsi="Aptos" w:cstheme="majorHAnsi"/>
                <w:lang w:val="en-AU"/>
              </w:rPr>
            </w:pPr>
          </w:p>
        </w:tc>
        <w:tc>
          <w:tcPr>
            <w:tcW w:w="1984" w:type="dxa"/>
          </w:tcPr>
          <w:p w14:paraId="20A450A1" w14:textId="77777777" w:rsidR="00450A54" w:rsidRPr="007D36E9" w:rsidRDefault="00450A54" w:rsidP="00FD6292">
            <w:pPr>
              <w:spacing w:after="160"/>
              <w:rPr>
                <w:rFonts w:ascii="Aptos" w:hAnsi="Aptos" w:cstheme="majorHAnsi"/>
                <w:lang w:val="en-AU"/>
              </w:rPr>
            </w:pPr>
          </w:p>
        </w:tc>
        <w:tc>
          <w:tcPr>
            <w:tcW w:w="3973" w:type="dxa"/>
          </w:tcPr>
          <w:p w14:paraId="5AB5FD10" w14:textId="77777777" w:rsidR="00450A54" w:rsidRPr="007D36E9" w:rsidRDefault="00450A54" w:rsidP="00FD6292">
            <w:pPr>
              <w:spacing w:after="160"/>
              <w:rPr>
                <w:rFonts w:ascii="Aptos" w:hAnsi="Aptos" w:cstheme="majorHAnsi"/>
                <w:lang w:val="en-AU"/>
              </w:rPr>
            </w:pPr>
          </w:p>
        </w:tc>
        <w:tc>
          <w:tcPr>
            <w:tcW w:w="2264" w:type="dxa"/>
          </w:tcPr>
          <w:p w14:paraId="12BA4115" w14:textId="77777777" w:rsidR="00450A54" w:rsidRPr="007D36E9" w:rsidRDefault="00450A54" w:rsidP="00FD6292">
            <w:pPr>
              <w:spacing w:after="160"/>
              <w:rPr>
                <w:rFonts w:ascii="Aptos" w:hAnsi="Aptos" w:cstheme="majorHAnsi"/>
                <w:lang w:val="en-AU"/>
              </w:rPr>
            </w:pPr>
          </w:p>
        </w:tc>
      </w:tr>
      <w:tr w:rsidR="00450A54" w:rsidRPr="007D36E9" w14:paraId="254954A5" w14:textId="77777777" w:rsidTr="00A066A2">
        <w:trPr>
          <w:trHeight w:val="567"/>
        </w:trPr>
        <w:tc>
          <w:tcPr>
            <w:tcW w:w="1986" w:type="dxa"/>
          </w:tcPr>
          <w:p w14:paraId="0CC536B1" w14:textId="77777777" w:rsidR="00450A54" w:rsidRPr="007D36E9" w:rsidRDefault="00450A54" w:rsidP="00FD6292">
            <w:pPr>
              <w:spacing w:after="160"/>
              <w:rPr>
                <w:rFonts w:ascii="Aptos" w:hAnsi="Aptos" w:cstheme="majorHAnsi"/>
                <w:lang w:val="en-AU"/>
              </w:rPr>
            </w:pPr>
          </w:p>
        </w:tc>
        <w:tc>
          <w:tcPr>
            <w:tcW w:w="1984" w:type="dxa"/>
          </w:tcPr>
          <w:p w14:paraId="04CFE172" w14:textId="77777777" w:rsidR="00450A54" w:rsidRPr="007D36E9" w:rsidRDefault="00450A54" w:rsidP="00FD6292">
            <w:pPr>
              <w:spacing w:after="160"/>
              <w:rPr>
                <w:rFonts w:ascii="Aptos" w:hAnsi="Aptos" w:cstheme="majorHAnsi"/>
                <w:lang w:val="en-AU"/>
              </w:rPr>
            </w:pPr>
          </w:p>
        </w:tc>
        <w:tc>
          <w:tcPr>
            <w:tcW w:w="3973" w:type="dxa"/>
          </w:tcPr>
          <w:p w14:paraId="36088E48" w14:textId="77777777" w:rsidR="00450A54" w:rsidRPr="007D36E9" w:rsidRDefault="00450A54" w:rsidP="00FD6292">
            <w:pPr>
              <w:spacing w:after="160"/>
              <w:rPr>
                <w:rFonts w:ascii="Aptos" w:hAnsi="Aptos" w:cstheme="majorHAnsi"/>
                <w:lang w:val="en-AU"/>
              </w:rPr>
            </w:pPr>
          </w:p>
        </w:tc>
        <w:tc>
          <w:tcPr>
            <w:tcW w:w="2264" w:type="dxa"/>
          </w:tcPr>
          <w:p w14:paraId="01473F05" w14:textId="77777777" w:rsidR="00450A54" w:rsidRPr="007D36E9" w:rsidRDefault="00450A54" w:rsidP="00FD6292">
            <w:pPr>
              <w:spacing w:after="160"/>
              <w:rPr>
                <w:rFonts w:ascii="Aptos" w:hAnsi="Aptos" w:cstheme="majorHAnsi"/>
                <w:lang w:val="en-AU"/>
              </w:rPr>
            </w:pPr>
          </w:p>
        </w:tc>
      </w:tr>
      <w:tr w:rsidR="00450A54" w:rsidRPr="007D36E9" w14:paraId="2D3C721C" w14:textId="77777777" w:rsidTr="00A066A2">
        <w:trPr>
          <w:trHeight w:val="567"/>
        </w:trPr>
        <w:tc>
          <w:tcPr>
            <w:tcW w:w="1986" w:type="dxa"/>
          </w:tcPr>
          <w:p w14:paraId="711243A8" w14:textId="77777777" w:rsidR="00450A54" w:rsidRPr="007D36E9" w:rsidRDefault="00450A54" w:rsidP="00FD6292">
            <w:pPr>
              <w:spacing w:after="160"/>
              <w:rPr>
                <w:rFonts w:ascii="Aptos" w:hAnsi="Aptos" w:cstheme="majorHAnsi"/>
                <w:lang w:val="en-AU"/>
              </w:rPr>
            </w:pPr>
          </w:p>
        </w:tc>
        <w:tc>
          <w:tcPr>
            <w:tcW w:w="1984" w:type="dxa"/>
          </w:tcPr>
          <w:p w14:paraId="64BA753F" w14:textId="77777777" w:rsidR="00450A54" w:rsidRPr="007D36E9" w:rsidRDefault="00450A54" w:rsidP="00FD6292">
            <w:pPr>
              <w:spacing w:after="160"/>
              <w:rPr>
                <w:rFonts w:ascii="Aptos" w:hAnsi="Aptos" w:cstheme="majorHAnsi"/>
                <w:lang w:val="en-AU"/>
              </w:rPr>
            </w:pPr>
          </w:p>
        </w:tc>
        <w:tc>
          <w:tcPr>
            <w:tcW w:w="3973" w:type="dxa"/>
          </w:tcPr>
          <w:p w14:paraId="6030DD68" w14:textId="77777777" w:rsidR="00450A54" w:rsidRPr="007D36E9" w:rsidRDefault="00450A54" w:rsidP="00FD6292">
            <w:pPr>
              <w:spacing w:after="160"/>
              <w:rPr>
                <w:rFonts w:ascii="Aptos" w:hAnsi="Aptos" w:cstheme="majorHAnsi"/>
                <w:lang w:val="en-AU"/>
              </w:rPr>
            </w:pPr>
          </w:p>
        </w:tc>
        <w:tc>
          <w:tcPr>
            <w:tcW w:w="2264" w:type="dxa"/>
          </w:tcPr>
          <w:p w14:paraId="4DAAD1B9" w14:textId="77777777" w:rsidR="00450A54" w:rsidRPr="007D36E9" w:rsidRDefault="00450A54" w:rsidP="00FD6292">
            <w:pPr>
              <w:spacing w:after="160"/>
              <w:rPr>
                <w:rFonts w:ascii="Aptos" w:hAnsi="Aptos" w:cstheme="majorHAnsi"/>
                <w:lang w:val="en-AU"/>
              </w:rPr>
            </w:pPr>
          </w:p>
        </w:tc>
      </w:tr>
      <w:tr w:rsidR="006F5F1A" w:rsidRPr="007D36E9" w14:paraId="28DEEBDC" w14:textId="77777777" w:rsidTr="00A066A2">
        <w:trPr>
          <w:trHeight w:val="567"/>
        </w:trPr>
        <w:tc>
          <w:tcPr>
            <w:tcW w:w="1986" w:type="dxa"/>
          </w:tcPr>
          <w:p w14:paraId="0739823E" w14:textId="1346AE9D" w:rsidR="006F5F1A" w:rsidRPr="007D36E9" w:rsidRDefault="006F5F1A" w:rsidP="00FD6292">
            <w:pPr>
              <w:spacing w:after="160"/>
              <w:rPr>
                <w:rFonts w:ascii="Aptos" w:hAnsi="Aptos" w:cstheme="majorHAnsi"/>
                <w:lang w:val="en-AU"/>
              </w:rPr>
            </w:pPr>
          </w:p>
        </w:tc>
        <w:tc>
          <w:tcPr>
            <w:tcW w:w="1984" w:type="dxa"/>
          </w:tcPr>
          <w:p w14:paraId="44462950" w14:textId="7819DD2B" w:rsidR="006F5F1A" w:rsidRPr="007D36E9" w:rsidRDefault="006F5F1A" w:rsidP="00FD6292">
            <w:pPr>
              <w:spacing w:after="160"/>
              <w:rPr>
                <w:rFonts w:ascii="Aptos" w:hAnsi="Aptos" w:cstheme="majorHAnsi"/>
                <w:lang w:val="en-AU"/>
              </w:rPr>
            </w:pPr>
          </w:p>
        </w:tc>
        <w:tc>
          <w:tcPr>
            <w:tcW w:w="3973" w:type="dxa"/>
          </w:tcPr>
          <w:p w14:paraId="52ABC305" w14:textId="5B30BEF0" w:rsidR="006F5F1A" w:rsidRPr="007D36E9" w:rsidRDefault="006F5F1A" w:rsidP="00FD6292">
            <w:pPr>
              <w:spacing w:after="160"/>
              <w:rPr>
                <w:rFonts w:ascii="Aptos" w:hAnsi="Aptos" w:cstheme="majorHAnsi"/>
                <w:lang w:val="en-AU"/>
              </w:rPr>
            </w:pPr>
          </w:p>
        </w:tc>
        <w:tc>
          <w:tcPr>
            <w:tcW w:w="2264" w:type="dxa"/>
          </w:tcPr>
          <w:p w14:paraId="2265724E" w14:textId="6E3AA74A" w:rsidR="006F5F1A" w:rsidRPr="007D36E9" w:rsidRDefault="006F5F1A" w:rsidP="00FD6292">
            <w:pPr>
              <w:spacing w:after="160"/>
              <w:rPr>
                <w:rFonts w:ascii="Aptos" w:hAnsi="Aptos" w:cstheme="majorHAnsi"/>
                <w:lang w:val="en-AU"/>
              </w:rPr>
            </w:pPr>
          </w:p>
        </w:tc>
      </w:tr>
    </w:tbl>
    <w:p w14:paraId="227D70A5" w14:textId="3A4B2B62" w:rsidR="00D01F4A" w:rsidRPr="007D36E9" w:rsidRDefault="00D01F4A" w:rsidP="00A066A2">
      <w:pPr>
        <w:pStyle w:val="Heading1"/>
        <w:numPr>
          <w:ilvl w:val="0"/>
          <w:numId w:val="30"/>
        </w:numPr>
        <w:ind w:left="284"/>
        <w:rPr>
          <w:rFonts w:ascii="Aptos" w:hAnsi="Aptos" w:cstheme="majorHAnsi"/>
          <w:color w:val="758468"/>
          <w:lang w:val="en-AU"/>
        </w:rPr>
      </w:pPr>
      <w:bookmarkStart w:id="11" w:name="_Toc203684049"/>
      <w:r w:rsidRPr="007D36E9">
        <w:rPr>
          <w:rFonts w:ascii="Aptos" w:hAnsi="Aptos" w:cstheme="majorHAnsi"/>
          <w:color w:val="758468"/>
          <w:lang w:val="en-AU"/>
        </w:rPr>
        <w:t>EVALUATION</w:t>
      </w:r>
      <w:bookmarkEnd w:id="11"/>
    </w:p>
    <w:p w14:paraId="69026989" w14:textId="77777777" w:rsidR="00D73D34" w:rsidRPr="007D36E9" w:rsidRDefault="00D73D34" w:rsidP="00450A54">
      <w:pPr>
        <w:spacing w:after="0"/>
        <w:rPr>
          <w:rFonts w:ascii="Aptos" w:hAnsi="Aptos" w:cstheme="majorHAnsi"/>
          <w:i/>
          <w:iCs/>
          <w:lang w:val="en-AU"/>
        </w:rPr>
      </w:pPr>
      <w:r w:rsidRPr="007D36E9">
        <w:rPr>
          <w:rFonts w:ascii="Aptos" w:hAnsi="Aptos" w:cstheme="majorHAnsi"/>
          <w:i/>
          <w:iCs/>
          <w:lang w:val="en-AU"/>
        </w:rPr>
        <w:t>Describe how you will assess whether your communications have been effective.</w:t>
      </w:r>
    </w:p>
    <w:p w14:paraId="7BE2975C" w14:textId="1C979E10" w:rsidR="00D73D34" w:rsidRPr="007D36E9" w:rsidRDefault="00D73D34" w:rsidP="00450A54">
      <w:pPr>
        <w:spacing w:after="0"/>
        <w:rPr>
          <w:rFonts w:ascii="Aptos" w:hAnsi="Aptos" w:cstheme="majorHAnsi"/>
          <w:i/>
          <w:iCs/>
          <w:lang w:val="en-AU"/>
        </w:rPr>
      </w:pPr>
      <w:r w:rsidRPr="007D36E9">
        <w:rPr>
          <w:rFonts w:ascii="Aptos" w:hAnsi="Aptos" w:cstheme="majorHAnsi"/>
          <w:i/>
          <w:iCs/>
          <w:lang w:val="en-AU"/>
        </w:rPr>
        <w:t>You may include:</w:t>
      </w:r>
    </w:p>
    <w:p w14:paraId="1DCB0901" w14:textId="309052F2" w:rsidR="00160F3E" w:rsidRPr="007D36E9" w:rsidRDefault="00160F3E" w:rsidP="00450A54">
      <w:pPr>
        <w:pStyle w:val="ListParagraph"/>
        <w:numPr>
          <w:ilvl w:val="0"/>
          <w:numId w:val="40"/>
        </w:numPr>
        <w:spacing w:after="0"/>
        <w:rPr>
          <w:rFonts w:ascii="Aptos" w:hAnsi="Aptos" w:cstheme="majorHAnsi"/>
          <w:i/>
          <w:iCs/>
          <w:lang w:val="en-AU"/>
        </w:rPr>
      </w:pPr>
      <w:r w:rsidRPr="007D36E9">
        <w:rPr>
          <w:rFonts w:ascii="Aptos" w:hAnsi="Aptos" w:cstheme="majorHAnsi"/>
          <w:i/>
          <w:iCs/>
          <w:lang w:val="en-AU"/>
        </w:rPr>
        <w:t>How you’ll gather feedback (e.g. surveys, feedback forms)</w:t>
      </w:r>
    </w:p>
    <w:p w14:paraId="5BB7A643" w14:textId="54C35C58" w:rsidR="00160F3E" w:rsidRPr="007D36E9" w:rsidRDefault="00160F3E" w:rsidP="00450A54">
      <w:pPr>
        <w:pStyle w:val="ListParagraph"/>
        <w:numPr>
          <w:ilvl w:val="0"/>
          <w:numId w:val="40"/>
        </w:numPr>
        <w:spacing w:after="0"/>
        <w:rPr>
          <w:rFonts w:ascii="Aptos" w:hAnsi="Aptos" w:cstheme="majorHAnsi"/>
          <w:i/>
          <w:iCs/>
          <w:lang w:val="en-AU"/>
        </w:rPr>
      </w:pPr>
      <w:r w:rsidRPr="007D36E9">
        <w:rPr>
          <w:rFonts w:ascii="Aptos" w:hAnsi="Aptos" w:cstheme="majorHAnsi"/>
          <w:i/>
          <w:iCs/>
          <w:lang w:val="en-AU"/>
        </w:rPr>
        <w:t>What success looks like (e.g. understanding, engagement, bank details updated)</w:t>
      </w:r>
    </w:p>
    <w:p w14:paraId="793CB51A" w14:textId="0591289F" w:rsidR="00D01F4A" w:rsidRPr="007D36E9" w:rsidRDefault="00160F3E" w:rsidP="00450A54">
      <w:pPr>
        <w:pStyle w:val="ListParagraph"/>
        <w:numPr>
          <w:ilvl w:val="0"/>
          <w:numId w:val="40"/>
        </w:numPr>
        <w:spacing w:after="0"/>
        <w:rPr>
          <w:rFonts w:ascii="Aptos" w:hAnsi="Aptos" w:cstheme="majorHAnsi"/>
          <w:i/>
          <w:iCs/>
          <w:lang w:val="en-AU"/>
        </w:rPr>
      </w:pPr>
      <w:r w:rsidRPr="007D36E9">
        <w:rPr>
          <w:rFonts w:ascii="Aptos" w:hAnsi="Aptos" w:cstheme="majorHAnsi"/>
          <w:i/>
          <w:iCs/>
          <w:lang w:val="en-AU"/>
        </w:rPr>
        <w:t>How you will track improvements</w:t>
      </w:r>
    </w:p>
    <w:tbl>
      <w:tblPr>
        <w:tblStyle w:val="TableGridLight"/>
        <w:tblW w:w="10207" w:type="dxa"/>
        <w:tblInd w:w="-147" w:type="dxa"/>
        <w:tblLook w:val="04A0" w:firstRow="1" w:lastRow="0" w:firstColumn="1" w:lastColumn="0" w:noHBand="0" w:noVBand="1"/>
      </w:tblPr>
      <w:tblGrid>
        <w:gridCol w:w="2868"/>
        <w:gridCol w:w="3166"/>
        <w:gridCol w:w="4173"/>
      </w:tblGrid>
      <w:tr w:rsidR="00D01F4A" w:rsidRPr="007D36E9" w14:paraId="599D4A9B" w14:textId="77777777" w:rsidTr="002B212D">
        <w:trPr>
          <w:trHeight w:val="567"/>
        </w:trPr>
        <w:tc>
          <w:tcPr>
            <w:tcW w:w="2868" w:type="dxa"/>
            <w:shd w:val="clear" w:color="auto" w:fill="758468"/>
            <w:vAlign w:val="center"/>
            <w:hideMark/>
          </w:tcPr>
          <w:p w14:paraId="28FCADFE" w14:textId="77777777" w:rsidR="00D01F4A" w:rsidRPr="007D36E9" w:rsidRDefault="00D01F4A" w:rsidP="002B212D">
            <w:pPr>
              <w:spacing w:line="360" w:lineRule="auto"/>
              <w:jc w:val="center"/>
              <w:rPr>
                <w:rFonts w:ascii="Aptos" w:hAnsi="Aptos" w:cstheme="majorHAnsi"/>
                <w:b/>
                <w:bCs/>
                <w:color w:val="FFFFFF" w:themeColor="background1"/>
                <w:lang w:val="en-AU"/>
              </w:rPr>
            </w:pPr>
            <w:r w:rsidRPr="007D36E9">
              <w:rPr>
                <w:rFonts w:ascii="Aptos" w:hAnsi="Aptos" w:cstheme="majorHAnsi"/>
                <w:b/>
                <w:bCs/>
                <w:color w:val="FFFFFF" w:themeColor="background1"/>
                <w:lang w:val="en-AU"/>
              </w:rPr>
              <w:t>Objective</w:t>
            </w:r>
          </w:p>
        </w:tc>
        <w:tc>
          <w:tcPr>
            <w:tcW w:w="0" w:type="auto"/>
            <w:shd w:val="clear" w:color="auto" w:fill="758468"/>
            <w:vAlign w:val="center"/>
            <w:hideMark/>
          </w:tcPr>
          <w:p w14:paraId="00ABB362" w14:textId="77777777" w:rsidR="00D01F4A" w:rsidRPr="007D36E9" w:rsidRDefault="00D01F4A" w:rsidP="002B212D">
            <w:pPr>
              <w:spacing w:line="360" w:lineRule="auto"/>
              <w:jc w:val="center"/>
              <w:rPr>
                <w:rFonts w:ascii="Aptos" w:hAnsi="Aptos" w:cstheme="majorHAnsi"/>
                <w:b/>
                <w:bCs/>
                <w:color w:val="FFFFFF" w:themeColor="background1"/>
                <w:lang w:val="en-AU"/>
              </w:rPr>
            </w:pPr>
            <w:r w:rsidRPr="007D36E9">
              <w:rPr>
                <w:rFonts w:ascii="Aptos" w:hAnsi="Aptos" w:cstheme="majorHAnsi"/>
                <w:b/>
                <w:bCs/>
                <w:color w:val="FFFFFF" w:themeColor="background1"/>
                <w:lang w:val="en-AU"/>
              </w:rPr>
              <w:t>Success Indicator</w:t>
            </w:r>
          </w:p>
        </w:tc>
        <w:tc>
          <w:tcPr>
            <w:tcW w:w="4173" w:type="dxa"/>
            <w:shd w:val="clear" w:color="auto" w:fill="758468"/>
            <w:vAlign w:val="center"/>
            <w:hideMark/>
          </w:tcPr>
          <w:p w14:paraId="560D5C5D" w14:textId="77777777" w:rsidR="00D01F4A" w:rsidRPr="007D36E9" w:rsidRDefault="00D01F4A" w:rsidP="002B212D">
            <w:pPr>
              <w:spacing w:line="360" w:lineRule="auto"/>
              <w:jc w:val="center"/>
              <w:rPr>
                <w:rFonts w:ascii="Aptos" w:hAnsi="Aptos" w:cstheme="majorHAnsi"/>
                <w:b/>
                <w:bCs/>
                <w:color w:val="FFFFFF" w:themeColor="background1"/>
                <w:lang w:val="en-AU"/>
              </w:rPr>
            </w:pPr>
            <w:r w:rsidRPr="007D36E9">
              <w:rPr>
                <w:rFonts w:ascii="Aptos" w:hAnsi="Aptos" w:cstheme="majorHAnsi"/>
                <w:b/>
                <w:bCs/>
                <w:color w:val="FFFFFF" w:themeColor="background1"/>
                <w:lang w:val="en-AU"/>
              </w:rPr>
              <w:t>How to Measure</w:t>
            </w:r>
          </w:p>
        </w:tc>
      </w:tr>
      <w:tr w:rsidR="00D01F4A" w:rsidRPr="007D36E9" w14:paraId="46C80BA9" w14:textId="77777777" w:rsidTr="00A066A2">
        <w:trPr>
          <w:trHeight w:val="567"/>
        </w:trPr>
        <w:tc>
          <w:tcPr>
            <w:tcW w:w="2868" w:type="dxa"/>
          </w:tcPr>
          <w:p w14:paraId="0243F40E" w14:textId="063B2D06" w:rsidR="00D01F4A" w:rsidRPr="007D36E9" w:rsidRDefault="00D01F4A" w:rsidP="00C959AE">
            <w:pPr>
              <w:rPr>
                <w:rFonts w:ascii="Aptos" w:hAnsi="Aptos" w:cstheme="majorHAnsi"/>
                <w:color w:val="000000" w:themeColor="text1"/>
                <w:lang w:val="en-AU"/>
              </w:rPr>
            </w:pPr>
          </w:p>
        </w:tc>
        <w:tc>
          <w:tcPr>
            <w:tcW w:w="0" w:type="auto"/>
          </w:tcPr>
          <w:p w14:paraId="03F6651A" w14:textId="65DC33B5" w:rsidR="00D01F4A" w:rsidRPr="007D36E9" w:rsidRDefault="00D01F4A" w:rsidP="00C959AE">
            <w:pPr>
              <w:rPr>
                <w:rFonts w:ascii="Aptos" w:hAnsi="Aptos" w:cstheme="majorHAnsi"/>
                <w:color w:val="000000" w:themeColor="text1"/>
                <w:lang w:val="en-AU"/>
              </w:rPr>
            </w:pPr>
          </w:p>
        </w:tc>
        <w:tc>
          <w:tcPr>
            <w:tcW w:w="4173" w:type="dxa"/>
          </w:tcPr>
          <w:p w14:paraId="1E9149C7" w14:textId="307DD189" w:rsidR="00D01F4A" w:rsidRPr="007D36E9" w:rsidRDefault="00D01F4A" w:rsidP="00C959AE">
            <w:pPr>
              <w:rPr>
                <w:rFonts w:ascii="Aptos" w:hAnsi="Aptos" w:cstheme="majorHAnsi"/>
                <w:color w:val="000000" w:themeColor="text1"/>
                <w:lang w:val="en-AU"/>
              </w:rPr>
            </w:pPr>
          </w:p>
        </w:tc>
      </w:tr>
      <w:tr w:rsidR="00D01F4A" w:rsidRPr="007D36E9" w14:paraId="4B1948C2" w14:textId="77777777" w:rsidTr="00A066A2">
        <w:trPr>
          <w:trHeight w:val="567"/>
        </w:trPr>
        <w:tc>
          <w:tcPr>
            <w:tcW w:w="2868" w:type="dxa"/>
          </w:tcPr>
          <w:p w14:paraId="019536ED" w14:textId="354DF88E" w:rsidR="00D01F4A" w:rsidRPr="007D36E9" w:rsidRDefault="00D01F4A" w:rsidP="00C959AE">
            <w:pPr>
              <w:rPr>
                <w:rFonts w:ascii="Aptos" w:hAnsi="Aptos" w:cstheme="majorHAnsi"/>
                <w:color w:val="000000" w:themeColor="text1"/>
                <w:lang w:val="en-AU"/>
              </w:rPr>
            </w:pPr>
          </w:p>
        </w:tc>
        <w:tc>
          <w:tcPr>
            <w:tcW w:w="0" w:type="auto"/>
          </w:tcPr>
          <w:p w14:paraId="5468DA5E" w14:textId="24FFE051" w:rsidR="00D01F4A" w:rsidRPr="007D36E9" w:rsidRDefault="00D01F4A" w:rsidP="00C959AE">
            <w:pPr>
              <w:rPr>
                <w:rFonts w:ascii="Aptos" w:hAnsi="Aptos" w:cstheme="majorHAnsi"/>
                <w:color w:val="000000" w:themeColor="text1"/>
                <w:lang w:val="en-AU"/>
              </w:rPr>
            </w:pPr>
          </w:p>
        </w:tc>
        <w:tc>
          <w:tcPr>
            <w:tcW w:w="4173" w:type="dxa"/>
          </w:tcPr>
          <w:p w14:paraId="558E31CC" w14:textId="6CE19437" w:rsidR="00D01F4A" w:rsidRPr="007D36E9" w:rsidRDefault="00D01F4A" w:rsidP="00C959AE">
            <w:pPr>
              <w:rPr>
                <w:rFonts w:ascii="Aptos" w:hAnsi="Aptos" w:cstheme="majorHAnsi"/>
                <w:color w:val="000000" w:themeColor="text1"/>
                <w:lang w:val="en-AU"/>
              </w:rPr>
            </w:pPr>
          </w:p>
        </w:tc>
      </w:tr>
      <w:tr w:rsidR="00D01F4A" w:rsidRPr="007D36E9" w14:paraId="2D4A4E5A" w14:textId="77777777" w:rsidTr="00A066A2">
        <w:trPr>
          <w:trHeight w:val="567"/>
        </w:trPr>
        <w:tc>
          <w:tcPr>
            <w:tcW w:w="2868" w:type="dxa"/>
          </w:tcPr>
          <w:p w14:paraId="7DFB473A" w14:textId="6AE70D7C" w:rsidR="00D01F4A" w:rsidRPr="007D36E9" w:rsidRDefault="00D01F4A" w:rsidP="00C959AE">
            <w:pPr>
              <w:rPr>
                <w:rFonts w:ascii="Aptos" w:hAnsi="Aptos" w:cstheme="majorHAnsi"/>
                <w:color w:val="000000" w:themeColor="text1"/>
                <w:lang w:val="en-AU"/>
              </w:rPr>
            </w:pPr>
          </w:p>
        </w:tc>
        <w:tc>
          <w:tcPr>
            <w:tcW w:w="0" w:type="auto"/>
          </w:tcPr>
          <w:p w14:paraId="2BE868A5" w14:textId="2D27CCC3" w:rsidR="00D01F4A" w:rsidRPr="007D36E9" w:rsidRDefault="00D01F4A" w:rsidP="00C959AE">
            <w:pPr>
              <w:rPr>
                <w:rFonts w:ascii="Aptos" w:hAnsi="Aptos" w:cstheme="majorHAnsi"/>
                <w:color w:val="000000" w:themeColor="text1"/>
                <w:lang w:val="en-AU"/>
              </w:rPr>
            </w:pPr>
          </w:p>
        </w:tc>
        <w:tc>
          <w:tcPr>
            <w:tcW w:w="4173" w:type="dxa"/>
          </w:tcPr>
          <w:p w14:paraId="0E033D10" w14:textId="3C33E011" w:rsidR="00D01F4A" w:rsidRPr="007D36E9" w:rsidRDefault="00D01F4A" w:rsidP="00C959AE">
            <w:pPr>
              <w:rPr>
                <w:rFonts w:ascii="Aptos" w:hAnsi="Aptos" w:cstheme="majorHAnsi"/>
                <w:color w:val="000000" w:themeColor="text1"/>
                <w:lang w:val="en-AU"/>
              </w:rPr>
            </w:pPr>
          </w:p>
        </w:tc>
      </w:tr>
      <w:tr w:rsidR="00C959AE" w:rsidRPr="007D36E9" w14:paraId="3CA36611" w14:textId="77777777" w:rsidTr="00A066A2">
        <w:trPr>
          <w:trHeight w:val="567"/>
        </w:trPr>
        <w:tc>
          <w:tcPr>
            <w:tcW w:w="2868" w:type="dxa"/>
          </w:tcPr>
          <w:p w14:paraId="51A300A2" w14:textId="75872B0A" w:rsidR="00C959AE" w:rsidRPr="007D36E9" w:rsidRDefault="00C959AE" w:rsidP="00C959AE">
            <w:pPr>
              <w:rPr>
                <w:rFonts w:ascii="Aptos" w:hAnsi="Aptos" w:cstheme="majorHAnsi"/>
                <w:color w:val="000000" w:themeColor="text1"/>
                <w:lang w:val="en-AU"/>
              </w:rPr>
            </w:pPr>
          </w:p>
        </w:tc>
        <w:tc>
          <w:tcPr>
            <w:tcW w:w="0" w:type="auto"/>
          </w:tcPr>
          <w:p w14:paraId="755C26C2" w14:textId="58C76C00" w:rsidR="00C959AE" w:rsidRPr="007D36E9" w:rsidRDefault="00C959AE" w:rsidP="00C959AE">
            <w:pPr>
              <w:rPr>
                <w:rFonts w:ascii="Aptos" w:hAnsi="Aptos" w:cstheme="majorHAnsi"/>
                <w:color w:val="000000" w:themeColor="text1"/>
                <w:lang w:val="en-AU"/>
              </w:rPr>
            </w:pPr>
          </w:p>
        </w:tc>
        <w:tc>
          <w:tcPr>
            <w:tcW w:w="4173" w:type="dxa"/>
          </w:tcPr>
          <w:p w14:paraId="6B47CD7F" w14:textId="3CFD342D" w:rsidR="00C959AE" w:rsidRPr="007D36E9" w:rsidRDefault="00C959AE" w:rsidP="00C959AE">
            <w:pPr>
              <w:rPr>
                <w:rFonts w:ascii="Aptos" w:hAnsi="Aptos" w:cstheme="majorHAnsi"/>
                <w:color w:val="000000" w:themeColor="text1"/>
                <w:lang w:val="en-AU"/>
              </w:rPr>
            </w:pPr>
          </w:p>
        </w:tc>
      </w:tr>
      <w:tr w:rsidR="00733B97" w:rsidRPr="007D36E9" w14:paraId="7A4195C4" w14:textId="77777777" w:rsidTr="00A066A2">
        <w:trPr>
          <w:trHeight w:val="567"/>
        </w:trPr>
        <w:tc>
          <w:tcPr>
            <w:tcW w:w="2868" w:type="dxa"/>
          </w:tcPr>
          <w:p w14:paraId="17F7B008" w14:textId="77777777" w:rsidR="00733B97" w:rsidRPr="007D36E9" w:rsidRDefault="00733B97" w:rsidP="00C959AE">
            <w:pPr>
              <w:rPr>
                <w:rFonts w:ascii="Aptos" w:hAnsi="Aptos" w:cstheme="majorHAnsi"/>
                <w:color w:val="000000" w:themeColor="text1"/>
                <w:lang w:val="en-AU"/>
              </w:rPr>
            </w:pPr>
          </w:p>
        </w:tc>
        <w:tc>
          <w:tcPr>
            <w:tcW w:w="0" w:type="auto"/>
          </w:tcPr>
          <w:p w14:paraId="1428CF91" w14:textId="77777777" w:rsidR="00733B97" w:rsidRPr="007D36E9" w:rsidRDefault="00733B97" w:rsidP="00C959AE">
            <w:pPr>
              <w:rPr>
                <w:rFonts w:ascii="Aptos" w:hAnsi="Aptos" w:cstheme="majorHAnsi"/>
                <w:color w:val="000000" w:themeColor="text1"/>
                <w:lang w:val="en-AU"/>
              </w:rPr>
            </w:pPr>
          </w:p>
        </w:tc>
        <w:tc>
          <w:tcPr>
            <w:tcW w:w="4173" w:type="dxa"/>
          </w:tcPr>
          <w:p w14:paraId="7CAFAB0A" w14:textId="77777777" w:rsidR="00733B97" w:rsidRPr="007D36E9" w:rsidRDefault="00733B97" w:rsidP="00C959AE">
            <w:pPr>
              <w:rPr>
                <w:rFonts w:ascii="Aptos" w:hAnsi="Aptos" w:cstheme="majorHAnsi"/>
                <w:color w:val="000000" w:themeColor="text1"/>
                <w:lang w:val="en-AU"/>
              </w:rPr>
            </w:pPr>
          </w:p>
        </w:tc>
      </w:tr>
    </w:tbl>
    <w:p w14:paraId="16ACADBC" w14:textId="4E64F1BC" w:rsidR="00D01F4A" w:rsidRPr="007D36E9" w:rsidRDefault="00D01F4A" w:rsidP="004E5227">
      <w:pPr>
        <w:rPr>
          <w:rFonts w:ascii="Aptos" w:hAnsi="Aptos"/>
        </w:rPr>
      </w:pPr>
    </w:p>
    <w:sectPr w:rsidR="00D01F4A" w:rsidRPr="007D36E9" w:rsidSect="00A066A2">
      <w:pgSz w:w="12240" w:h="15840"/>
      <w:pgMar w:top="1440" w:right="1800" w:bottom="1440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7484C" w14:textId="77777777" w:rsidR="00C131DC" w:rsidRDefault="00C131DC" w:rsidP="008463F7">
      <w:pPr>
        <w:spacing w:after="0" w:line="240" w:lineRule="auto"/>
      </w:pPr>
      <w:r>
        <w:separator/>
      </w:r>
    </w:p>
  </w:endnote>
  <w:endnote w:type="continuationSeparator" w:id="0">
    <w:p w14:paraId="1CF6834F" w14:textId="77777777" w:rsidR="00C131DC" w:rsidRDefault="00C131DC" w:rsidP="0084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 w:cstheme="majorBidi"/>
      </w:rPr>
      <w:id w:val="209311385"/>
      <w:docPartObj>
        <w:docPartGallery w:val="Page Numbers (Bottom of Page)"/>
        <w:docPartUnique/>
      </w:docPartObj>
    </w:sdtPr>
    <w:sdtEndPr/>
    <w:sdtContent>
      <w:p w14:paraId="477E2001" w14:textId="6E95DC9A" w:rsidR="00194F8B" w:rsidRPr="00AD7643" w:rsidRDefault="00194F8B">
        <w:pPr>
          <w:pStyle w:val="Footer"/>
          <w:jc w:val="right"/>
          <w:rPr>
            <w:rFonts w:asciiTheme="majorHAnsi" w:hAnsiTheme="majorHAnsi" w:cstheme="majorHAnsi"/>
          </w:rPr>
        </w:pPr>
        <w:r w:rsidRPr="00B210B2">
          <w:rPr>
            <w:rFonts w:asciiTheme="majorHAnsi" w:hAnsiTheme="majorHAnsi" w:cstheme="majorHAnsi"/>
            <w:color w:val="9DB089"/>
          </w:rPr>
          <w:fldChar w:fldCharType="begin"/>
        </w:r>
        <w:r w:rsidRPr="00B210B2">
          <w:rPr>
            <w:rFonts w:asciiTheme="majorHAnsi" w:hAnsiTheme="majorHAnsi" w:cstheme="majorHAnsi"/>
            <w:color w:val="9DB089"/>
          </w:rPr>
          <w:instrText xml:space="preserve"> PAGE   \* MERGEFORMAT </w:instrText>
        </w:r>
        <w:r w:rsidRPr="00B210B2">
          <w:rPr>
            <w:rFonts w:asciiTheme="majorHAnsi" w:hAnsiTheme="majorHAnsi" w:cstheme="majorHAnsi"/>
            <w:color w:val="9DB089"/>
          </w:rPr>
          <w:fldChar w:fldCharType="separate"/>
        </w:r>
        <w:r w:rsidRPr="00B210B2">
          <w:rPr>
            <w:rFonts w:asciiTheme="majorHAnsi" w:hAnsiTheme="majorHAnsi" w:cstheme="majorHAnsi"/>
            <w:noProof/>
            <w:color w:val="9DB089"/>
          </w:rPr>
          <w:t>2</w:t>
        </w:r>
        <w:r w:rsidRPr="00B210B2">
          <w:rPr>
            <w:rFonts w:asciiTheme="majorHAnsi" w:hAnsiTheme="majorHAnsi" w:cstheme="majorHAnsi"/>
            <w:noProof/>
            <w:color w:val="9DB089"/>
          </w:rPr>
          <w:fldChar w:fldCharType="end"/>
        </w:r>
      </w:p>
    </w:sdtContent>
  </w:sdt>
  <w:p w14:paraId="6A323C99" w14:textId="6AE3FD6D" w:rsidR="008463F7" w:rsidRPr="00AD7643" w:rsidRDefault="008463F7" w:rsidP="008463F7">
    <w:pPr>
      <w:pStyle w:val="Footer"/>
      <w:jc w:val="center"/>
      <w:rPr>
        <w:rFonts w:asciiTheme="majorHAnsi" w:hAnsiTheme="majorHAnsi" w:cstheme="majorHAns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5A05A" w14:textId="77777777" w:rsidR="00C131DC" w:rsidRDefault="00C131DC" w:rsidP="008463F7">
      <w:pPr>
        <w:spacing w:after="0" w:line="240" w:lineRule="auto"/>
      </w:pPr>
      <w:r>
        <w:separator/>
      </w:r>
    </w:p>
  </w:footnote>
  <w:footnote w:type="continuationSeparator" w:id="0">
    <w:p w14:paraId="7C176F4F" w14:textId="77777777" w:rsidR="00C131DC" w:rsidRDefault="00C131DC" w:rsidP="0084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E2668" w14:textId="06008464" w:rsidR="004E5227" w:rsidRPr="00B85A42" w:rsidRDefault="00B210B2" w:rsidP="00B210B2">
    <w:pPr>
      <w:pStyle w:val="Header"/>
      <w:jc w:val="center"/>
      <w:rPr>
        <w:rFonts w:ascii="Aptos" w:hAnsi="Aptos"/>
      </w:rPr>
    </w:pPr>
    <w:r w:rsidRPr="00B85A42">
      <w:rPr>
        <w:rFonts w:ascii="Aptos" w:hAnsi="Aptos" w:cstheme="majorHAnsi"/>
        <w:color w:val="9DB089"/>
        <w:sz w:val="24"/>
        <w:szCs w:val="24"/>
      </w:rPr>
      <w:t xml:space="preserve">COMMUNICATIONS PLAN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D54BED"/>
    <w:multiLevelType w:val="multilevel"/>
    <w:tmpl w:val="EE0AA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8DF71A9"/>
    <w:multiLevelType w:val="multilevel"/>
    <w:tmpl w:val="6FE6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E03881"/>
    <w:multiLevelType w:val="multilevel"/>
    <w:tmpl w:val="D6C2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DC6475"/>
    <w:multiLevelType w:val="hybridMultilevel"/>
    <w:tmpl w:val="5434C2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520CC5"/>
    <w:multiLevelType w:val="multilevel"/>
    <w:tmpl w:val="47D62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BA3287A"/>
    <w:multiLevelType w:val="hybridMultilevel"/>
    <w:tmpl w:val="33B89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257B79"/>
    <w:multiLevelType w:val="multilevel"/>
    <w:tmpl w:val="25B2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E434627"/>
    <w:multiLevelType w:val="multilevel"/>
    <w:tmpl w:val="385E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8047BD1"/>
    <w:multiLevelType w:val="hybridMultilevel"/>
    <w:tmpl w:val="3F90FE1A"/>
    <w:lvl w:ilvl="0" w:tplc="BE0A32A4">
      <w:numFmt w:val="bullet"/>
      <w:lvlText w:val="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1152A6"/>
    <w:multiLevelType w:val="multilevel"/>
    <w:tmpl w:val="CBE6D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5915BC"/>
    <w:multiLevelType w:val="hybridMultilevel"/>
    <w:tmpl w:val="D4F8ABB4"/>
    <w:lvl w:ilvl="0" w:tplc="75A840F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D873EB"/>
    <w:multiLevelType w:val="multilevel"/>
    <w:tmpl w:val="BE00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A3A1E1B"/>
    <w:multiLevelType w:val="hybridMultilevel"/>
    <w:tmpl w:val="443AC2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137D5C"/>
    <w:multiLevelType w:val="hybridMultilevel"/>
    <w:tmpl w:val="18A49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710391"/>
    <w:multiLevelType w:val="multilevel"/>
    <w:tmpl w:val="25626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1FD777B"/>
    <w:multiLevelType w:val="multilevel"/>
    <w:tmpl w:val="D29C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3CF52ED"/>
    <w:multiLevelType w:val="multilevel"/>
    <w:tmpl w:val="25909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7C1F13"/>
    <w:multiLevelType w:val="multilevel"/>
    <w:tmpl w:val="AFE67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E547F0"/>
    <w:multiLevelType w:val="hybridMultilevel"/>
    <w:tmpl w:val="00586E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FD12DA"/>
    <w:multiLevelType w:val="multilevel"/>
    <w:tmpl w:val="DA24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7275C28"/>
    <w:multiLevelType w:val="hybridMultilevel"/>
    <w:tmpl w:val="37D2CE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161B64"/>
    <w:multiLevelType w:val="hybridMultilevel"/>
    <w:tmpl w:val="E230E1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C85A8C"/>
    <w:multiLevelType w:val="hybridMultilevel"/>
    <w:tmpl w:val="CFAC80F6"/>
    <w:lvl w:ilvl="0" w:tplc="BE0A32A4">
      <w:numFmt w:val="bullet"/>
      <w:lvlText w:val="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FC2293"/>
    <w:multiLevelType w:val="hybridMultilevel"/>
    <w:tmpl w:val="D4CC26C2"/>
    <w:lvl w:ilvl="0" w:tplc="7D3C07B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C81117"/>
    <w:multiLevelType w:val="hybridMultilevel"/>
    <w:tmpl w:val="9DF66E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225B0B"/>
    <w:multiLevelType w:val="hybridMultilevel"/>
    <w:tmpl w:val="02E687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3318B6"/>
    <w:multiLevelType w:val="hybridMultilevel"/>
    <w:tmpl w:val="638A3A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6F5CC7"/>
    <w:multiLevelType w:val="hybridMultilevel"/>
    <w:tmpl w:val="237A7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8354CC"/>
    <w:multiLevelType w:val="hybridMultilevel"/>
    <w:tmpl w:val="D0C009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130779"/>
    <w:multiLevelType w:val="multilevel"/>
    <w:tmpl w:val="CB644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696F03"/>
    <w:multiLevelType w:val="hybridMultilevel"/>
    <w:tmpl w:val="20501B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647696">
    <w:abstractNumId w:val="8"/>
  </w:num>
  <w:num w:numId="2" w16cid:durableId="2025790262">
    <w:abstractNumId w:val="6"/>
  </w:num>
  <w:num w:numId="3" w16cid:durableId="1735929049">
    <w:abstractNumId w:val="5"/>
  </w:num>
  <w:num w:numId="4" w16cid:durableId="1675692641">
    <w:abstractNumId w:val="4"/>
  </w:num>
  <w:num w:numId="5" w16cid:durableId="209076581">
    <w:abstractNumId w:val="7"/>
  </w:num>
  <w:num w:numId="6" w16cid:durableId="1950892047">
    <w:abstractNumId w:val="3"/>
  </w:num>
  <w:num w:numId="7" w16cid:durableId="1047729282">
    <w:abstractNumId w:val="2"/>
  </w:num>
  <w:num w:numId="8" w16cid:durableId="1501237492">
    <w:abstractNumId w:val="1"/>
  </w:num>
  <w:num w:numId="9" w16cid:durableId="820459438">
    <w:abstractNumId w:val="0"/>
  </w:num>
  <w:num w:numId="10" w16cid:durableId="809445063">
    <w:abstractNumId w:val="15"/>
  </w:num>
  <w:num w:numId="11" w16cid:durableId="1478523923">
    <w:abstractNumId w:val="23"/>
  </w:num>
  <w:num w:numId="12" w16cid:durableId="1803184724">
    <w:abstractNumId w:val="38"/>
  </w:num>
  <w:num w:numId="13" w16cid:durableId="1936013452">
    <w:abstractNumId w:val="24"/>
  </w:num>
  <w:num w:numId="14" w16cid:durableId="452941988">
    <w:abstractNumId w:val="9"/>
  </w:num>
  <w:num w:numId="15" w16cid:durableId="1988515606">
    <w:abstractNumId w:val="18"/>
  </w:num>
  <w:num w:numId="16" w16cid:durableId="858129991">
    <w:abstractNumId w:val="20"/>
  </w:num>
  <w:num w:numId="17" w16cid:durableId="3752739">
    <w:abstractNumId w:val="34"/>
  </w:num>
  <w:num w:numId="18" w16cid:durableId="678579456">
    <w:abstractNumId w:val="22"/>
  </w:num>
  <w:num w:numId="19" w16cid:durableId="1968320286">
    <w:abstractNumId w:val="33"/>
  </w:num>
  <w:num w:numId="20" w16cid:durableId="1413888128">
    <w:abstractNumId w:val="30"/>
  </w:num>
  <w:num w:numId="21" w16cid:durableId="52192779">
    <w:abstractNumId w:val="37"/>
  </w:num>
  <w:num w:numId="22" w16cid:durableId="2022463733">
    <w:abstractNumId w:val="16"/>
  </w:num>
  <w:num w:numId="23" w16cid:durableId="1715933617">
    <w:abstractNumId w:val="10"/>
  </w:num>
  <w:num w:numId="24" w16cid:durableId="515576171">
    <w:abstractNumId w:val="25"/>
  </w:num>
  <w:num w:numId="25" w16cid:durableId="1325472218">
    <w:abstractNumId w:val="26"/>
  </w:num>
  <w:num w:numId="26" w16cid:durableId="1762409302">
    <w:abstractNumId w:val="14"/>
  </w:num>
  <w:num w:numId="27" w16cid:durableId="575406462">
    <w:abstractNumId w:val="17"/>
  </w:num>
  <w:num w:numId="28" w16cid:durableId="1902446166">
    <w:abstractNumId w:val="31"/>
  </w:num>
  <w:num w:numId="29" w16cid:durableId="670260069">
    <w:abstractNumId w:val="35"/>
  </w:num>
  <w:num w:numId="30" w16cid:durableId="2110201254">
    <w:abstractNumId w:val="29"/>
  </w:num>
  <w:num w:numId="31" w16cid:durableId="649096180">
    <w:abstractNumId w:val="32"/>
  </w:num>
  <w:num w:numId="32" w16cid:durableId="939607516">
    <w:abstractNumId w:val="19"/>
  </w:num>
  <w:num w:numId="33" w16cid:durableId="1638222797">
    <w:abstractNumId w:val="21"/>
  </w:num>
  <w:num w:numId="34" w16cid:durableId="1394429201">
    <w:abstractNumId w:val="13"/>
  </w:num>
  <w:num w:numId="35" w16cid:durableId="362873031">
    <w:abstractNumId w:val="28"/>
  </w:num>
  <w:num w:numId="36" w16cid:durableId="1691447662">
    <w:abstractNumId w:val="11"/>
  </w:num>
  <w:num w:numId="37" w16cid:durableId="2089838109">
    <w:abstractNumId w:val="27"/>
  </w:num>
  <w:num w:numId="38" w16cid:durableId="271059480">
    <w:abstractNumId w:val="36"/>
  </w:num>
  <w:num w:numId="39" w16cid:durableId="1340038089">
    <w:abstractNumId w:val="12"/>
  </w:num>
  <w:num w:numId="40" w16cid:durableId="95652367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04C8"/>
    <w:rsid w:val="0001393E"/>
    <w:rsid w:val="00013CCE"/>
    <w:rsid w:val="00014332"/>
    <w:rsid w:val="00020F99"/>
    <w:rsid w:val="00023588"/>
    <w:rsid w:val="00027E27"/>
    <w:rsid w:val="000330BC"/>
    <w:rsid w:val="00033B47"/>
    <w:rsid w:val="0003410F"/>
    <w:rsid w:val="00034274"/>
    <w:rsid w:val="00034616"/>
    <w:rsid w:val="0003581F"/>
    <w:rsid w:val="00055E22"/>
    <w:rsid w:val="0006063C"/>
    <w:rsid w:val="000676AC"/>
    <w:rsid w:val="00081482"/>
    <w:rsid w:val="000B5346"/>
    <w:rsid w:val="000C3AE0"/>
    <w:rsid w:val="000C7CC1"/>
    <w:rsid w:val="0010037B"/>
    <w:rsid w:val="00101446"/>
    <w:rsid w:val="00101DD7"/>
    <w:rsid w:val="00105AAD"/>
    <w:rsid w:val="00107D83"/>
    <w:rsid w:val="00116935"/>
    <w:rsid w:val="00143D3B"/>
    <w:rsid w:val="0015074B"/>
    <w:rsid w:val="00155FEF"/>
    <w:rsid w:val="00157CBE"/>
    <w:rsid w:val="00160D4E"/>
    <w:rsid w:val="00160F3E"/>
    <w:rsid w:val="00166DCA"/>
    <w:rsid w:val="00194F8B"/>
    <w:rsid w:val="001A0884"/>
    <w:rsid w:val="001A57F4"/>
    <w:rsid w:val="001A5D6C"/>
    <w:rsid w:val="001B7D27"/>
    <w:rsid w:val="001C06EB"/>
    <w:rsid w:val="001C1759"/>
    <w:rsid w:val="001D0FD4"/>
    <w:rsid w:val="001D3748"/>
    <w:rsid w:val="001E3616"/>
    <w:rsid w:val="001E7EA2"/>
    <w:rsid w:val="001F4C30"/>
    <w:rsid w:val="001F65E1"/>
    <w:rsid w:val="002029DC"/>
    <w:rsid w:val="002044A3"/>
    <w:rsid w:val="00206C0E"/>
    <w:rsid w:val="002107E1"/>
    <w:rsid w:val="00213E81"/>
    <w:rsid w:val="00225820"/>
    <w:rsid w:val="002275DD"/>
    <w:rsid w:val="00242278"/>
    <w:rsid w:val="00253C5D"/>
    <w:rsid w:val="0025418E"/>
    <w:rsid w:val="002634DA"/>
    <w:rsid w:val="0028349A"/>
    <w:rsid w:val="00285BA0"/>
    <w:rsid w:val="00294493"/>
    <w:rsid w:val="0029545A"/>
    <w:rsid w:val="00295B9B"/>
    <w:rsid w:val="0029639D"/>
    <w:rsid w:val="00296643"/>
    <w:rsid w:val="0029749F"/>
    <w:rsid w:val="002A613F"/>
    <w:rsid w:val="002B212D"/>
    <w:rsid w:val="002B38C4"/>
    <w:rsid w:val="002B6CB9"/>
    <w:rsid w:val="002F0E17"/>
    <w:rsid w:val="002F545B"/>
    <w:rsid w:val="00313752"/>
    <w:rsid w:val="0031666F"/>
    <w:rsid w:val="003205C4"/>
    <w:rsid w:val="003229E5"/>
    <w:rsid w:val="00326F90"/>
    <w:rsid w:val="00336C97"/>
    <w:rsid w:val="0034050C"/>
    <w:rsid w:val="003435D6"/>
    <w:rsid w:val="00347271"/>
    <w:rsid w:val="00361355"/>
    <w:rsid w:val="00365F85"/>
    <w:rsid w:val="003673C8"/>
    <w:rsid w:val="003711D2"/>
    <w:rsid w:val="00392349"/>
    <w:rsid w:val="00393690"/>
    <w:rsid w:val="003963D1"/>
    <w:rsid w:val="00397D11"/>
    <w:rsid w:val="003B0514"/>
    <w:rsid w:val="003B26C3"/>
    <w:rsid w:val="003B355C"/>
    <w:rsid w:val="003B42E7"/>
    <w:rsid w:val="003B5A73"/>
    <w:rsid w:val="003C0145"/>
    <w:rsid w:val="003C07B1"/>
    <w:rsid w:val="003C3C63"/>
    <w:rsid w:val="003E28D6"/>
    <w:rsid w:val="003F1C80"/>
    <w:rsid w:val="003F51D4"/>
    <w:rsid w:val="00410B65"/>
    <w:rsid w:val="004111B0"/>
    <w:rsid w:val="0041336B"/>
    <w:rsid w:val="00413903"/>
    <w:rsid w:val="00413D83"/>
    <w:rsid w:val="00424874"/>
    <w:rsid w:val="00426C1A"/>
    <w:rsid w:val="00450A54"/>
    <w:rsid w:val="004544F3"/>
    <w:rsid w:val="00454C05"/>
    <w:rsid w:val="0045542D"/>
    <w:rsid w:val="00456E76"/>
    <w:rsid w:val="00462026"/>
    <w:rsid w:val="0046418D"/>
    <w:rsid w:val="00466D39"/>
    <w:rsid w:val="00472B71"/>
    <w:rsid w:val="004732EF"/>
    <w:rsid w:val="00485B64"/>
    <w:rsid w:val="00486918"/>
    <w:rsid w:val="004900DA"/>
    <w:rsid w:val="004903BF"/>
    <w:rsid w:val="004A077E"/>
    <w:rsid w:val="004A6EBC"/>
    <w:rsid w:val="004B3831"/>
    <w:rsid w:val="004B7F37"/>
    <w:rsid w:val="004E5098"/>
    <w:rsid w:val="004E5227"/>
    <w:rsid w:val="004E6A05"/>
    <w:rsid w:val="004F68DD"/>
    <w:rsid w:val="00524B0C"/>
    <w:rsid w:val="00541E1C"/>
    <w:rsid w:val="00543C75"/>
    <w:rsid w:val="0054466D"/>
    <w:rsid w:val="005501D0"/>
    <w:rsid w:val="0055047C"/>
    <w:rsid w:val="00553BE0"/>
    <w:rsid w:val="00554471"/>
    <w:rsid w:val="005628FE"/>
    <w:rsid w:val="0058433C"/>
    <w:rsid w:val="0058742D"/>
    <w:rsid w:val="00594D3E"/>
    <w:rsid w:val="00597114"/>
    <w:rsid w:val="005A49D6"/>
    <w:rsid w:val="005A5F8E"/>
    <w:rsid w:val="005B137F"/>
    <w:rsid w:val="005C357A"/>
    <w:rsid w:val="005C4B42"/>
    <w:rsid w:val="005C4BD9"/>
    <w:rsid w:val="005E291D"/>
    <w:rsid w:val="005E6BA0"/>
    <w:rsid w:val="00600E64"/>
    <w:rsid w:val="00623186"/>
    <w:rsid w:val="00636DFC"/>
    <w:rsid w:val="00642F7D"/>
    <w:rsid w:val="00657582"/>
    <w:rsid w:val="00674E4A"/>
    <w:rsid w:val="0068113B"/>
    <w:rsid w:val="00681692"/>
    <w:rsid w:val="00692509"/>
    <w:rsid w:val="006A60B3"/>
    <w:rsid w:val="006B376E"/>
    <w:rsid w:val="006C4296"/>
    <w:rsid w:val="006C5C72"/>
    <w:rsid w:val="006C6072"/>
    <w:rsid w:val="006C7DDE"/>
    <w:rsid w:val="006D31D0"/>
    <w:rsid w:val="006D680D"/>
    <w:rsid w:val="006E7E68"/>
    <w:rsid w:val="006F5F1A"/>
    <w:rsid w:val="006F6801"/>
    <w:rsid w:val="006F7077"/>
    <w:rsid w:val="006F7BEC"/>
    <w:rsid w:val="00703365"/>
    <w:rsid w:val="00712D6D"/>
    <w:rsid w:val="00715535"/>
    <w:rsid w:val="00723CB0"/>
    <w:rsid w:val="00727AF3"/>
    <w:rsid w:val="00733B97"/>
    <w:rsid w:val="00736F17"/>
    <w:rsid w:val="0073764D"/>
    <w:rsid w:val="007557F2"/>
    <w:rsid w:val="0075688B"/>
    <w:rsid w:val="00770B82"/>
    <w:rsid w:val="00784B10"/>
    <w:rsid w:val="0078678F"/>
    <w:rsid w:val="007950FC"/>
    <w:rsid w:val="007A007B"/>
    <w:rsid w:val="007A4C0F"/>
    <w:rsid w:val="007A5623"/>
    <w:rsid w:val="007B69D2"/>
    <w:rsid w:val="007C4AB1"/>
    <w:rsid w:val="007C6F9E"/>
    <w:rsid w:val="007D1DAF"/>
    <w:rsid w:val="007D36E9"/>
    <w:rsid w:val="007D4D18"/>
    <w:rsid w:val="00804900"/>
    <w:rsid w:val="0082150C"/>
    <w:rsid w:val="00822D2D"/>
    <w:rsid w:val="008244BF"/>
    <w:rsid w:val="00825995"/>
    <w:rsid w:val="00825B0D"/>
    <w:rsid w:val="008307E5"/>
    <w:rsid w:val="00830F89"/>
    <w:rsid w:val="0083476E"/>
    <w:rsid w:val="00834B67"/>
    <w:rsid w:val="00836463"/>
    <w:rsid w:val="008367E3"/>
    <w:rsid w:val="00836F1C"/>
    <w:rsid w:val="00837D09"/>
    <w:rsid w:val="0084431C"/>
    <w:rsid w:val="00845797"/>
    <w:rsid w:val="008463F7"/>
    <w:rsid w:val="00863791"/>
    <w:rsid w:val="00872D96"/>
    <w:rsid w:val="00873F1A"/>
    <w:rsid w:val="00876BD7"/>
    <w:rsid w:val="00886BEC"/>
    <w:rsid w:val="008A031A"/>
    <w:rsid w:val="008A5AB6"/>
    <w:rsid w:val="008A69B5"/>
    <w:rsid w:val="008C781A"/>
    <w:rsid w:val="008D0119"/>
    <w:rsid w:val="008D43D5"/>
    <w:rsid w:val="008D508C"/>
    <w:rsid w:val="00913E75"/>
    <w:rsid w:val="00932BDC"/>
    <w:rsid w:val="00960036"/>
    <w:rsid w:val="00961B83"/>
    <w:rsid w:val="0096205D"/>
    <w:rsid w:val="00981ADE"/>
    <w:rsid w:val="00984BAC"/>
    <w:rsid w:val="009865F0"/>
    <w:rsid w:val="00986FE3"/>
    <w:rsid w:val="009A4CED"/>
    <w:rsid w:val="009B26CB"/>
    <w:rsid w:val="009B2CF2"/>
    <w:rsid w:val="009B5E99"/>
    <w:rsid w:val="009B6B9D"/>
    <w:rsid w:val="009C17F7"/>
    <w:rsid w:val="009C2C67"/>
    <w:rsid w:val="009C40F0"/>
    <w:rsid w:val="009D4429"/>
    <w:rsid w:val="009E0A5E"/>
    <w:rsid w:val="009E2FE8"/>
    <w:rsid w:val="00A0351A"/>
    <w:rsid w:val="00A066A2"/>
    <w:rsid w:val="00A42B32"/>
    <w:rsid w:val="00A54C7C"/>
    <w:rsid w:val="00A5638A"/>
    <w:rsid w:val="00A80868"/>
    <w:rsid w:val="00AA1D8D"/>
    <w:rsid w:val="00AA4566"/>
    <w:rsid w:val="00AB44BE"/>
    <w:rsid w:val="00AC0F02"/>
    <w:rsid w:val="00AC5BDA"/>
    <w:rsid w:val="00AC65CB"/>
    <w:rsid w:val="00AD6830"/>
    <w:rsid w:val="00AD7643"/>
    <w:rsid w:val="00AE0E42"/>
    <w:rsid w:val="00AE61B1"/>
    <w:rsid w:val="00AE6BF5"/>
    <w:rsid w:val="00AF4D91"/>
    <w:rsid w:val="00B11426"/>
    <w:rsid w:val="00B11A42"/>
    <w:rsid w:val="00B11F2A"/>
    <w:rsid w:val="00B2012F"/>
    <w:rsid w:val="00B210B2"/>
    <w:rsid w:val="00B25713"/>
    <w:rsid w:val="00B2711D"/>
    <w:rsid w:val="00B41951"/>
    <w:rsid w:val="00B45ABB"/>
    <w:rsid w:val="00B47730"/>
    <w:rsid w:val="00B509CE"/>
    <w:rsid w:val="00B52721"/>
    <w:rsid w:val="00B53F89"/>
    <w:rsid w:val="00B66DDA"/>
    <w:rsid w:val="00B7600D"/>
    <w:rsid w:val="00B77B71"/>
    <w:rsid w:val="00B81944"/>
    <w:rsid w:val="00B8388F"/>
    <w:rsid w:val="00B84675"/>
    <w:rsid w:val="00B85A42"/>
    <w:rsid w:val="00BA7F39"/>
    <w:rsid w:val="00BB229A"/>
    <w:rsid w:val="00BE5A97"/>
    <w:rsid w:val="00BF70C6"/>
    <w:rsid w:val="00C10F03"/>
    <w:rsid w:val="00C11970"/>
    <w:rsid w:val="00C131DC"/>
    <w:rsid w:val="00C2158B"/>
    <w:rsid w:val="00C22C30"/>
    <w:rsid w:val="00C26F5F"/>
    <w:rsid w:val="00C35F88"/>
    <w:rsid w:val="00C43169"/>
    <w:rsid w:val="00C433F4"/>
    <w:rsid w:val="00C44702"/>
    <w:rsid w:val="00C5334F"/>
    <w:rsid w:val="00C61DFE"/>
    <w:rsid w:val="00C64FDE"/>
    <w:rsid w:val="00C742EC"/>
    <w:rsid w:val="00C80C02"/>
    <w:rsid w:val="00C8370D"/>
    <w:rsid w:val="00C84F01"/>
    <w:rsid w:val="00C906F9"/>
    <w:rsid w:val="00C913B6"/>
    <w:rsid w:val="00C921B9"/>
    <w:rsid w:val="00C9316C"/>
    <w:rsid w:val="00C93AD7"/>
    <w:rsid w:val="00C959AE"/>
    <w:rsid w:val="00C95A23"/>
    <w:rsid w:val="00C973CF"/>
    <w:rsid w:val="00CA1A0D"/>
    <w:rsid w:val="00CA3841"/>
    <w:rsid w:val="00CB0664"/>
    <w:rsid w:val="00CB0E94"/>
    <w:rsid w:val="00CC2BBC"/>
    <w:rsid w:val="00CD7F5F"/>
    <w:rsid w:val="00CE0EB8"/>
    <w:rsid w:val="00CE66E5"/>
    <w:rsid w:val="00CF4273"/>
    <w:rsid w:val="00D01F4A"/>
    <w:rsid w:val="00D059F5"/>
    <w:rsid w:val="00D11B07"/>
    <w:rsid w:val="00D1408B"/>
    <w:rsid w:val="00D15760"/>
    <w:rsid w:val="00D2238B"/>
    <w:rsid w:val="00D56EAA"/>
    <w:rsid w:val="00D5725B"/>
    <w:rsid w:val="00D715AC"/>
    <w:rsid w:val="00D71D42"/>
    <w:rsid w:val="00D73D34"/>
    <w:rsid w:val="00D816BE"/>
    <w:rsid w:val="00D82A90"/>
    <w:rsid w:val="00D86F44"/>
    <w:rsid w:val="00D9143D"/>
    <w:rsid w:val="00D92E42"/>
    <w:rsid w:val="00D93697"/>
    <w:rsid w:val="00D9393C"/>
    <w:rsid w:val="00DA0DB3"/>
    <w:rsid w:val="00DA1B7A"/>
    <w:rsid w:val="00DA7F1D"/>
    <w:rsid w:val="00DB782F"/>
    <w:rsid w:val="00DD2500"/>
    <w:rsid w:val="00DD364C"/>
    <w:rsid w:val="00DD483B"/>
    <w:rsid w:val="00DE1D23"/>
    <w:rsid w:val="00DE6652"/>
    <w:rsid w:val="00DF0BD4"/>
    <w:rsid w:val="00DF48A3"/>
    <w:rsid w:val="00DF509E"/>
    <w:rsid w:val="00E02E78"/>
    <w:rsid w:val="00E05C41"/>
    <w:rsid w:val="00E10573"/>
    <w:rsid w:val="00E1083F"/>
    <w:rsid w:val="00E10C2D"/>
    <w:rsid w:val="00E16CB2"/>
    <w:rsid w:val="00E261A7"/>
    <w:rsid w:val="00E356BB"/>
    <w:rsid w:val="00E376AF"/>
    <w:rsid w:val="00E42DBE"/>
    <w:rsid w:val="00E567F6"/>
    <w:rsid w:val="00E6151D"/>
    <w:rsid w:val="00E615B4"/>
    <w:rsid w:val="00E7005B"/>
    <w:rsid w:val="00E7075F"/>
    <w:rsid w:val="00E7635F"/>
    <w:rsid w:val="00E77A4C"/>
    <w:rsid w:val="00E810D1"/>
    <w:rsid w:val="00E96B8D"/>
    <w:rsid w:val="00EB6078"/>
    <w:rsid w:val="00EC2D5A"/>
    <w:rsid w:val="00EC3B4A"/>
    <w:rsid w:val="00EC547D"/>
    <w:rsid w:val="00EC731D"/>
    <w:rsid w:val="00F035D0"/>
    <w:rsid w:val="00F0375B"/>
    <w:rsid w:val="00F079FC"/>
    <w:rsid w:val="00F211EA"/>
    <w:rsid w:val="00F23CE6"/>
    <w:rsid w:val="00F53819"/>
    <w:rsid w:val="00F5576E"/>
    <w:rsid w:val="00F570BE"/>
    <w:rsid w:val="00F614E2"/>
    <w:rsid w:val="00F62382"/>
    <w:rsid w:val="00F677F0"/>
    <w:rsid w:val="00F922AD"/>
    <w:rsid w:val="00F9381C"/>
    <w:rsid w:val="00FB029F"/>
    <w:rsid w:val="00FB134B"/>
    <w:rsid w:val="00FB47BF"/>
    <w:rsid w:val="00FC1C0E"/>
    <w:rsid w:val="00FC3790"/>
    <w:rsid w:val="00FC693F"/>
    <w:rsid w:val="00FD0360"/>
    <w:rsid w:val="00FD0850"/>
    <w:rsid w:val="00FD6292"/>
    <w:rsid w:val="00FD6D75"/>
    <w:rsid w:val="00FF05E4"/>
    <w:rsid w:val="00FF0C79"/>
    <w:rsid w:val="07AF6B1B"/>
    <w:rsid w:val="185F4D39"/>
    <w:rsid w:val="2A6D1156"/>
    <w:rsid w:val="447C2F58"/>
    <w:rsid w:val="4EACAD4C"/>
    <w:rsid w:val="6351FAA5"/>
    <w:rsid w:val="65DC9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062061"/>
  <w14:defaultImageDpi w14:val="300"/>
  <w15:docId w15:val="{AF1F53C9-C269-40EA-9C77-547380B9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4903B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903BF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4903BF"/>
    <w:rPr>
      <w:color w:val="0000FF" w:themeColor="hyperlink"/>
      <w:u w:val="single"/>
    </w:rPr>
  </w:style>
  <w:style w:type="table" w:styleId="TableGridLight">
    <w:name w:val="Grid Table Light"/>
    <w:basedOn w:val="TableNormal"/>
    <w:uiPriority w:val="99"/>
    <w:rsid w:val="00456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8637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379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6379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D5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673C8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3435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677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253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63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07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82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82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037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60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6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1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3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12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EDEBE9"/>
                                <w:right w:val="none" w:sz="0" w:space="0" w:color="auto"/>
                              </w:divBdr>
                              <w:divsChild>
                                <w:div w:id="34328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6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98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4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962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23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971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29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160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18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554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30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448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20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850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45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873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24" w:space="10" w:color="auto"/>
                                        <w:right w:val="single" w:sz="24" w:space="6" w:color="auto"/>
                                      </w:divBdr>
                                      <w:divsChild>
                                        <w:div w:id="35253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3" w:color="auto"/>
                                            <w:left w:val="none" w:sz="0" w:space="3" w:color="auto"/>
                                            <w:bottom w:val="none" w:sz="0" w:space="3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181552">
                                              <w:marLeft w:val="60"/>
                                              <w:marRight w:val="6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984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96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681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12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3" w:color="auto"/>
                                            <w:left w:val="none" w:sz="0" w:space="3" w:color="auto"/>
                                            <w:bottom w:val="none" w:sz="0" w:space="3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244628">
                                              <w:marLeft w:val="60"/>
                                              <w:marRight w:val="6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209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0820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24" w:space="10" w:color="auto"/>
                                        <w:right w:val="single" w:sz="24" w:space="6" w:color="auto"/>
                                      </w:divBdr>
                                      <w:divsChild>
                                        <w:div w:id="423579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976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04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389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3" w:color="auto"/>
                                            <w:left w:val="none" w:sz="0" w:space="3" w:color="auto"/>
                                            <w:bottom w:val="none" w:sz="0" w:space="3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181106">
                                              <w:marLeft w:val="60"/>
                                              <w:marRight w:val="6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0583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69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3" w:color="auto"/>
                                            <w:left w:val="none" w:sz="0" w:space="3" w:color="auto"/>
                                            <w:bottom w:val="none" w:sz="0" w:space="3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229130">
                                              <w:marLeft w:val="60"/>
                                              <w:marRight w:val="6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180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24" w:space="10" w:color="auto"/>
                                        <w:right w:val="single" w:sz="24" w:space="6" w:color="auto"/>
                                      </w:divBdr>
                                      <w:divsChild>
                                        <w:div w:id="3239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75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3" w:color="auto"/>
                                            <w:left w:val="none" w:sz="0" w:space="3" w:color="auto"/>
                                            <w:bottom w:val="none" w:sz="0" w:space="3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753604">
                                              <w:marLeft w:val="60"/>
                                              <w:marRight w:val="6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009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69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3" w:color="auto"/>
                                            <w:left w:val="none" w:sz="0" w:space="3" w:color="auto"/>
                                            <w:bottom w:val="none" w:sz="0" w:space="3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687670">
                                              <w:marLeft w:val="60"/>
                                              <w:marRight w:val="6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1128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30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61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24" w:space="10" w:color="auto"/>
                                        <w:right w:val="single" w:sz="24" w:space="6" w:color="auto"/>
                                      </w:divBdr>
                                      <w:divsChild>
                                        <w:div w:id="96450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55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3" w:color="auto"/>
                                            <w:left w:val="none" w:sz="0" w:space="3" w:color="auto"/>
                                            <w:bottom w:val="none" w:sz="0" w:space="3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826157">
                                              <w:marLeft w:val="60"/>
                                              <w:marRight w:val="6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5815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3" w:color="auto"/>
                                            <w:left w:val="none" w:sz="0" w:space="3" w:color="auto"/>
                                            <w:bottom w:val="none" w:sz="0" w:space="3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524930">
                                              <w:marLeft w:val="60"/>
                                              <w:marRight w:val="6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877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502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226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568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24" w:space="10" w:color="auto"/>
                                        <w:right w:val="single" w:sz="24" w:space="6" w:color="auto"/>
                                      </w:divBdr>
                                      <w:divsChild>
                                        <w:div w:id="9668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9446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185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3" w:color="auto"/>
                                            <w:left w:val="none" w:sz="0" w:space="3" w:color="auto"/>
                                            <w:bottom w:val="none" w:sz="0" w:space="3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601524">
                                              <w:marLeft w:val="60"/>
                                              <w:marRight w:val="6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210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3" w:color="auto"/>
                                            <w:left w:val="none" w:sz="0" w:space="3" w:color="auto"/>
                                            <w:bottom w:val="none" w:sz="0" w:space="3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335865">
                                              <w:marLeft w:val="60"/>
                                              <w:marRight w:val="6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7419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194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16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24" w:space="10" w:color="auto"/>
                                        <w:right w:val="single" w:sz="24" w:space="6" w:color="auto"/>
                                      </w:divBdr>
                                      <w:divsChild>
                                        <w:div w:id="207650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3" w:color="auto"/>
                                            <w:left w:val="none" w:sz="0" w:space="3" w:color="auto"/>
                                            <w:bottom w:val="none" w:sz="0" w:space="3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498198">
                                              <w:marLeft w:val="60"/>
                                              <w:marRight w:val="6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630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255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1681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3" w:color="auto"/>
                                            <w:left w:val="none" w:sz="0" w:space="3" w:color="auto"/>
                                            <w:bottom w:val="none" w:sz="0" w:space="3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454806">
                                              <w:marLeft w:val="60"/>
                                              <w:marRight w:val="6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46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99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7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74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2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7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146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3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4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73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7893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3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43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1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87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949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24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2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2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0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3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45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24" w:space="10" w:color="auto"/>
                                        <w:right w:val="single" w:sz="24" w:space="6" w:color="auto"/>
                                      </w:divBdr>
                                      <w:divsChild>
                                        <w:div w:id="33365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3" w:color="auto"/>
                                            <w:left w:val="none" w:sz="0" w:space="3" w:color="auto"/>
                                            <w:bottom w:val="none" w:sz="0" w:space="3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400">
                                              <w:marLeft w:val="60"/>
                                              <w:marRight w:val="6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1336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6717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059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074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29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3" w:color="auto"/>
                                            <w:left w:val="none" w:sz="0" w:space="3" w:color="auto"/>
                                            <w:bottom w:val="none" w:sz="0" w:space="3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79743">
                                              <w:marLeft w:val="60"/>
                                              <w:marRight w:val="6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525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24" w:space="10" w:color="auto"/>
                                        <w:right w:val="single" w:sz="24" w:space="6" w:color="auto"/>
                                      </w:divBdr>
                                      <w:divsChild>
                                        <w:div w:id="1732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35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09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3" w:color="auto"/>
                                            <w:left w:val="none" w:sz="0" w:space="3" w:color="auto"/>
                                            <w:bottom w:val="none" w:sz="0" w:space="3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469973">
                                              <w:marLeft w:val="60"/>
                                              <w:marRight w:val="6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034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3" w:color="auto"/>
                                            <w:left w:val="none" w:sz="0" w:space="3" w:color="auto"/>
                                            <w:bottom w:val="none" w:sz="0" w:space="3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24123">
                                              <w:marLeft w:val="60"/>
                                              <w:marRight w:val="6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9435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57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751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24" w:space="10" w:color="auto"/>
                                        <w:right w:val="single" w:sz="24" w:space="6" w:color="auto"/>
                                      </w:divBdr>
                                      <w:divsChild>
                                        <w:div w:id="367923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97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177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92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3" w:color="auto"/>
                                            <w:left w:val="none" w:sz="0" w:space="3" w:color="auto"/>
                                            <w:bottom w:val="none" w:sz="0" w:space="3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7231">
                                              <w:marLeft w:val="60"/>
                                              <w:marRight w:val="6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3425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05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3" w:color="auto"/>
                                            <w:left w:val="none" w:sz="0" w:space="3" w:color="auto"/>
                                            <w:bottom w:val="none" w:sz="0" w:space="3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314501">
                                              <w:marLeft w:val="60"/>
                                              <w:marRight w:val="6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103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24" w:space="10" w:color="auto"/>
                                        <w:right w:val="single" w:sz="24" w:space="6" w:color="auto"/>
                                      </w:divBdr>
                                      <w:divsChild>
                                        <w:div w:id="171141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838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814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3" w:color="auto"/>
                                            <w:left w:val="none" w:sz="0" w:space="3" w:color="auto"/>
                                            <w:bottom w:val="none" w:sz="0" w:space="3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64264">
                                              <w:marLeft w:val="60"/>
                                              <w:marRight w:val="6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038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584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559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3" w:color="auto"/>
                                            <w:left w:val="none" w:sz="0" w:space="3" w:color="auto"/>
                                            <w:bottom w:val="none" w:sz="0" w:space="3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042461">
                                              <w:marLeft w:val="60"/>
                                              <w:marRight w:val="6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549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24" w:space="10" w:color="auto"/>
                                        <w:right w:val="single" w:sz="24" w:space="6" w:color="auto"/>
                                      </w:divBdr>
                                      <w:divsChild>
                                        <w:div w:id="558709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374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3" w:color="auto"/>
                                            <w:left w:val="none" w:sz="0" w:space="3" w:color="auto"/>
                                            <w:bottom w:val="none" w:sz="0" w:space="3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47141">
                                              <w:marLeft w:val="60"/>
                                              <w:marRight w:val="6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210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3" w:color="auto"/>
                                            <w:left w:val="none" w:sz="0" w:space="3" w:color="auto"/>
                                            <w:bottom w:val="none" w:sz="0" w:space="3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921806">
                                              <w:marLeft w:val="60"/>
                                              <w:marRight w:val="6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920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979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66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462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24" w:space="10" w:color="auto"/>
                                        <w:right w:val="single" w:sz="24" w:space="6" w:color="auto"/>
                                      </w:divBdr>
                                      <w:divsChild>
                                        <w:div w:id="781996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66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683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3" w:color="auto"/>
                                            <w:left w:val="none" w:sz="0" w:space="3" w:color="auto"/>
                                            <w:bottom w:val="none" w:sz="0" w:space="3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261143">
                                              <w:marLeft w:val="60"/>
                                              <w:marRight w:val="6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862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4638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739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3" w:color="auto"/>
                                            <w:left w:val="none" w:sz="0" w:space="3" w:color="auto"/>
                                            <w:bottom w:val="none" w:sz="0" w:space="3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502389">
                                              <w:marLeft w:val="60"/>
                                              <w:marRight w:val="6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490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EDEBE9"/>
                                <w:right w:val="none" w:sz="0" w:space="0" w:color="auto"/>
                              </w:divBdr>
                              <w:divsChild>
                                <w:div w:id="452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450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1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74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0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06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1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36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179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37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68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60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00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07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3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3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20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98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66666CC8370249B3185F2C01E7BBC8" ma:contentTypeVersion="19" ma:contentTypeDescription="Create a new document." ma:contentTypeScope="" ma:versionID="50b37e03480e90ee8d0ecae248ba907f">
  <xsd:schema xmlns:xsd="http://www.w3.org/2001/XMLSchema" xmlns:xs="http://www.w3.org/2001/XMLSchema" xmlns:p="http://schemas.microsoft.com/office/2006/metadata/properties" xmlns:ns2="308f9b3e-e05c-4c29-836e-758af56462b8" xmlns:ns3="39e21725-a3fa-4486-921c-9d1dbf51ea79" targetNamespace="http://schemas.microsoft.com/office/2006/metadata/properties" ma:root="true" ma:fieldsID="baff23e3f7da311d684f914be55d8ee7" ns2:_="" ns3:_="">
    <xsd:import namespace="308f9b3e-e05c-4c29-836e-758af56462b8"/>
    <xsd:import namespace="39e21725-a3fa-4486-921c-9d1dbf51e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f9b3e-e05c-4c29-836e-758af56462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e701061-1bdc-4ace-bfd7-678637f8d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21725-a3fa-4486-921c-9d1dbf51ea7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a4d977-9995-478b-9f85-d04372cb2b4c}" ma:internalName="TaxCatchAll" ma:showField="CatchAllData" ma:web="39e21725-a3fa-4486-921c-9d1dbf51e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8f9b3e-e05c-4c29-836e-758af56462b8">
      <Terms xmlns="http://schemas.microsoft.com/office/infopath/2007/PartnerControls"/>
    </lcf76f155ced4ddcb4097134ff3c332f>
    <TaxCatchAll xmlns="39e21725-a3fa-4486-921c-9d1dbf51ea79" xsi:nil="true"/>
    <Notes xmlns="308f9b3e-e05c-4c29-836e-758af56462b8" xsi:nil="true"/>
  </documentManagement>
</p:properties>
</file>

<file path=customXml/itemProps1.xml><?xml version="1.0" encoding="utf-8"?>
<ds:datastoreItem xmlns:ds="http://schemas.openxmlformats.org/officeDocument/2006/customXml" ds:itemID="{8201F415-EA14-47D7-996E-EB6F47681F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8f9b3e-e05c-4c29-836e-758af56462b8"/>
    <ds:schemaRef ds:uri="39e21725-a3fa-4486-921c-9d1dbf51e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86946C-3480-41E0-A74E-65B6B4A225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9CE8CB-5103-4535-B1CC-401518EADE6F}">
  <ds:schemaRefs>
    <ds:schemaRef ds:uri="http://schemas.microsoft.com/office/2006/metadata/properties"/>
    <ds:schemaRef ds:uri="http://schemas.microsoft.com/office/infopath/2007/PartnerControls"/>
    <ds:schemaRef ds:uri="308f9b3e-e05c-4c29-836e-758af56462b8"/>
    <ds:schemaRef ds:uri="39e21725-a3fa-4486-921c-9d1dbf51ea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769</Words>
  <Characters>4386</Characters>
  <Application>Microsoft Office Word</Application>
  <DocSecurity>0</DocSecurity>
  <Lines>36</Lines>
  <Paragraphs>10</Paragraphs>
  <ScaleCrop>false</ScaleCrop>
  <Manager/>
  <Company/>
  <LinksUpToDate>false</LinksUpToDate>
  <CharactersWithSpaces>5145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Matthew Asmanas</cp:lastModifiedBy>
  <cp:revision>48</cp:revision>
  <dcterms:created xsi:type="dcterms:W3CDTF">2025-07-16T20:22:00Z</dcterms:created>
  <dcterms:modified xsi:type="dcterms:W3CDTF">2025-07-31T03:41:00Z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0x0101004266666CC8370249B3185F2C01E7BBC8</vt:lpwstr>
  </property>
  <property fmtid="{D5CDD505-2E9C-101B-9397-08002B2CF9AE}" pid="3" name="MediaServiceImageTags">
    <vt:lpwstr/>
  </property>
</Properties>
</file>